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1915" w:firstLineChars="79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 w:hint="eastAsia"/>
          <w:b/>
          <w:sz w:val="24"/>
          <w:szCs w:val="24"/>
        </w:rPr>
        <w:t>新生儿呼吸机</w:t>
      </w: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CPAP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、设备名称：</w:t>
      </w:r>
      <w:r>
        <w:rPr>
          <w:rFonts w:ascii="Times New Roman" w:hAnsi="Times New Roman" w:hint="eastAsia"/>
          <w:sz w:val="24"/>
          <w:szCs w:val="24"/>
        </w:rPr>
        <w:t>新生儿呼吸机（</w:t>
      </w:r>
      <w:r>
        <w:rPr>
          <w:rFonts w:ascii="Times New Roman" w:hAnsi="Times New Roman" w:hint="eastAsia"/>
          <w:sz w:val="24"/>
          <w:szCs w:val="24"/>
        </w:rPr>
        <w:t>CPAP</w:t>
      </w:r>
      <w:r>
        <w:rPr>
          <w:rFonts w:ascii="Times New Roman" w:hAnsi="Times New Roman" w:hint="eastAsia"/>
          <w:sz w:val="24"/>
          <w:szCs w:val="24"/>
        </w:rPr>
        <w:t>）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、要求：</w:t>
      </w:r>
      <w:r>
        <w:rPr>
          <w:rFonts w:ascii="Times New Roman" w:hAnsi="Times New Roman" w:hint="eastAsia"/>
          <w:sz w:val="24"/>
          <w:szCs w:val="24"/>
        </w:rPr>
        <w:t>国内外</w:t>
      </w:r>
      <w:r>
        <w:rPr>
          <w:rFonts w:ascii="Times New Roman" w:hAnsi="Times New Roman" w:hint="eastAsia"/>
          <w:sz w:val="24"/>
          <w:szCs w:val="24"/>
        </w:rPr>
        <w:t>知名品牌，技术成熟，性能优越并要求提供最新机型和最新的硬件、软件版本。其系统应具有配置齐全、性能稳定、操作简单安全、并具备良好的升级能力设计。</w:t>
      </w:r>
    </w:p>
    <w:p>
      <w:pPr>
        <w:pStyle w:val="style0"/>
        <w:widowControl/>
        <w:spacing w:lineRule="auto" w:line="43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、设备用途：</w:t>
      </w:r>
      <w:r>
        <w:rPr>
          <w:rFonts w:ascii="宋体" w:hAnsi="宋体" w:hint="eastAsia"/>
          <w:sz w:val="24"/>
        </w:rPr>
        <w:t>适用于新生儿科各种疾病进行呼吸治疗。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、配置要求：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标配提供</w:t>
      </w:r>
      <w:r>
        <w:rPr>
          <w:rFonts w:ascii="Times New Roman" w:hAnsi="Times New Roman" w:hint="eastAsia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）常用维修配件必须报价，如有一次性</w:t>
      </w:r>
      <w:r>
        <w:rPr>
          <w:rFonts w:ascii="Times New Roman" w:hAnsi="Times New Roman" w:hint="eastAsia"/>
          <w:sz w:val="24"/>
          <w:szCs w:val="24"/>
        </w:rPr>
        <w:t>耗材需</w:t>
      </w:r>
      <w:r>
        <w:rPr>
          <w:rFonts w:ascii="Times New Roman" w:hAnsi="Times New Roman" w:hint="eastAsia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(3)</w:t>
      </w:r>
      <w:r>
        <w:rPr>
          <w:rFonts w:ascii="Times New Roman" w:hAnsi="Times New Roman" w:hint="eastAsia"/>
          <w:sz w:val="24"/>
          <w:szCs w:val="24"/>
        </w:rPr>
        <w:t>如有未提及参数及功能和其他优势项目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请补充说明，以作为选择的参考。</w:t>
      </w:r>
    </w:p>
    <w:p>
      <w:pPr>
        <w:pStyle w:val="style0"/>
        <w:spacing w:lineRule="exact" w: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套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≥</w:t>
      </w:r>
      <w:r>
        <w:rPr>
          <w:rFonts w:ascii="宋体" w:hAnsi="宋体" w:hint="eastAsia"/>
          <w:sz w:val="24"/>
          <w:szCs w:val="24"/>
        </w:rPr>
        <w:t>8寸LED彩色液晶屏，触控操作，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参数显示：气道压力、平均压、气道峰压、呼末正压、吸入氧浓度、自主呼吸率、吸呼比、吸气时间、呼气时间、流量；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图形显示：压力－时间波形、流量柱状图。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内置</w:t>
      </w:r>
      <w:r>
        <w:rPr>
          <w:rFonts w:ascii="宋体" w:hAnsi="宋体" w:hint="eastAsia"/>
          <w:sz w:val="24"/>
          <w:szCs w:val="24"/>
        </w:rPr>
        <w:t>电子空氧混合器</w:t>
      </w:r>
      <w:r>
        <w:rPr>
          <w:rFonts w:ascii="宋体" w:hAnsi="宋体" w:hint="eastAsia"/>
          <w:sz w:val="24"/>
          <w:szCs w:val="24"/>
        </w:rPr>
        <w:t>，氧浓度调节范围：21%~100% ，控制精度±3%。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内置氧传感器，监测范围0-100%，精度±2%，具备氧传感器自动校准和测试功能。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采用腹式呼吸传感器测量呼吸频率，</w:t>
      </w:r>
      <w:r>
        <w:rPr>
          <w:rFonts w:ascii="宋体" w:hAnsi="宋体" w:hint="eastAsia"/>
          <w:sz w:val="24"/>
          <w:szCs w:val="24"/>
        </w:rPr>
        <w:t>Resp</w:t>
      </w:r>
      <w:r>
        <w:rPr>
          <w:rFonts w:ascii="宋体" w:hAnsi="宋体" w:hint="eastAsia"/>
          <w:sz w:val="24"/>
          <w:szCs w:val="24"/>
        </w:rPr>
        <w:t>（自主呼吸频率）监测范围：0~200次/分钟。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通气模式：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NCPAP模式：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要求具有窒息监测及窒息唤醒功能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直接设定CPAP(气道压力)值：1-13cmH</w:t>
      </w:r>
      <w:r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</w:rPr>
        <w:t>O；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P apnea（</w:t>
      </w:r>
      <w:r>
        <w:rPr>
          <w:rFonts w:ascii="宋体" w:hAnsi="宋体" w:hint="eastAsia"/>
          <w:sz w:val="24"/>
          <w:szCs w:val="24"/>
        </w:rPr>
        <w:t>窒息唤醒压力）3-20cm</w:t>
      </w:r>
      <w:r>
        <w:rPr>
          <w:rFonts w:ascii="宋体" w:hAnsi="宋体"/>
          <w:sz w:val="24"/>
          <w:szCs w:val="24"/>
        </w:rPr>
        <w:t>H</w:t>
      </w:r>
      <w:r>
        <w:rPr>
          <w:rFonts w:ascii="宋体" w:hAnsi="宋体"/>
          <w:sz w:val="24"/>
          <w:szCs w:val="24"/>
          <w:vertAlign w:val="subscript"/>
        </w:rPr>
        <w:t>2</w:t>
      </w:r>
      <w:r>
        <w:rPr>
          <w:rFonts w:ascii="宋体" w:hAnsi="宋体"/>
          <w:sz w:val="24"/>
          <w:szCs w:val="24"/>
        </w:rPr>
        <w:t>O</w:t>
      </w:r>
      <w:r>
        <w:rPr>
          <w:rFonts w:ascii="宋体" w:hAnsi="宋体" w:hint="eastAsia"/>
          <w:sz w:val="24"/>
          <w:szCs w:val="24"/>
        </w:rPr>
        <w:t>；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T apnea（窒息时间）：OFF，10s-30s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双水平</w:t>
      </w:r>
      <w:r>
        <w:rPr>
          <w:rFonts w:ascii="宋体" w:hAnsi="宋体" w:hint="eastAsia"/>
          <w:sz w:val="24"/>
          <w:szCs w:val="24"/>
        </w:rPr>
        <w:t>通气NIPPV模式：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PEEP（呼末正压）：1-13cmH</w:t>
      </w:r>
      <w:r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</w:rPr>
        <w:t>O；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Pinsp</w:t>
      </w:r>
      <w:r>
        <w:rPr>
          <w:rFonts w:ascii="宋体" w:hAnsi="宋体" w:hint="eastAsia"/>
          <w:sz w:val="24"/>
          <w:szCs w:val="24"/>
        </w:rPr>
        <w:t>（吸气压力）：3-20cm</w:t>
      </w:r>
      <w:r>
        <w:rPr>
          <w:rFonts w:ascii="宋体" w:hAnsi="宋体"/>
          <w:sz w:val="24"/>
          <w:szCs w:val="24"/>
        </w:rPr>
        <w:t>H</w:t>
      </w:r>
      <w:r>
        <w:rPr>
          <w:rFonts w:ascii="宋体" w:hAnsi="宋体"/>
          <w:sz w:val="24"/>
          <w:szCs w:val="24"/>
          <w:vertAlign w:val="subscript"/>
        </w:rPr>
        <w:t>2</w:t>
      </w:r>
      <w:r>
        <w:rPr>
          <w:rFonts w:ascii="宋体" w:hAnsi="宋体"/>
          <w:sz w:val="24"/>
          <w:szCs w:val="24"/>
        </w:rPr>
        <w:t>O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Rate（呼吸频率）：1-120bpm。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Ti</w:t>
      </w:r>
      <w:r>
        <w:rPr>
          <w:rFonts w:ascii="宋体" w:hAnsi="宋体" w:hint="eastAsia"/>
          <w:sz w:val="24"/>
          <w:szCs w:val="24"/>
        </w:rPr>
        <w:t>（吸气时间）：0.1s-15s。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同步</w:t>
      </w:r>
      <w:r>
        <w:rPr>
          <w:rFonts w:ascii="宋体" w:hAnsi="宋体" w:hint="eastAsia"/>
          <w:sz w:val="24"/>
          <w:szCs w:val="24"/>
        </w:rPr>
        <w:t>双水平</w:t>
      </w:r>
      <w:r>
        <w:rPr>
          <w:rFonts w:ascii="宋体" w:hAnsi="宋体" w:hint="eastAsia"/>
          <w:sz w:val="24"/>
          <w:szCs w:val="24"/>
        </w:rPr>
        <w:t>SNIPPV模式：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要求具有窒息监测及后备通气：压力设定范围1-20cmH</w:t>
      </w:r>
      <w:r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</w:rPr>
        <w:t>O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PEEP（呼末正压）：1-13cmH</w:t>
      </w:r>
      <w:r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</w:rPr>
        <w:t>O；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Pinsp</w:t>
      </w:r>
      <w:r>
        <w:rPr>
          <w:rFonts w:ascii="宋体" w:hAnsi="宋体" w:hint="eastAsia"/>
          <w:sz w:val="24"/>
          <w:szCs w:val="24"/>
        </w:rPr>
        <w:t>（吸气压力）：3-20cm</w:t>
      </w:r>
      <w:r>
        <w:rPr>
          <w:rFonts w:ascii="宋体" w:hAnsi="宋体"/>
          <w:sz w:val="24"/>
          <w:szCs w:val="24"/>
        </w:rPr>
        <w:t>H</w:t>
      </w:r>
      <w:r>
        <w:rPr>
          <w:rFonts w:ascii="宋体" w:hAnsi="宋体"/>
          <w:sz w:val="24"/>
          <w:szCs w:val="24"/>
          <w:vertAlign w:val="subscript"/>
        </w:rPr>
        <w:t>2</w:t>
      </w:r>
      <w:r>
        <w:rPr>
          <w:rFonts w:ascii="宋体" w:hAnsi="宋体"/>
          <w:sz w:val="24"/>
          <w:szCs w:val="24"/>
        </w:rPr>
        <w:t>O</w:t>
      </w:r>
      <w:r>
        <w:rPr>
          <w:rFonts w:ascii="宋体" w:hAnsi="宋体" w:hint="eastAsia"/>
          <w:sz w:val="24"/>
          <w:szCs w:val="24"/>
        </w:rPr>
        <w:t>；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Ti</w:t>
      </w:r>
      <w:r>
        <w:rPr>
          <w:rFonts w:ascii="宋体" w:hAnsi="宋体" w:hint="eastAsia"/>
          <w:sz w:val="24"/>
          <w:szCs w:val="24"/>
        </w:rPr>
        <w:t>（吸气时间）：0.1s-15s。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Rb</w:t>
      </w:r>
      <w:r>
        <w:rPr>
          <w:rFonts w:ascii="宋体" w:hAnsi="宋体" w:hint="eastAsia"/>
          <w:sz w:val="24"/>
          <w:szCs w:val="24"/>
        </w:rPr>
        <w:t>（后备频率）：1bpm-120bpm。</w:t>
      </w:r>
    </w:p>
    <w:p>
      <w:pPr>
        <w:pStyle w:val="style0"/>
        <w:numPr>
          <w:ilvl w:val="1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HFNC高流量氧疗模式：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具有压力、呼吸监测功能，流量0.5L/min-20L/min可调，精度：±</w:t>
      </w:r>
      <w:r>
        <w:rPr>
          <w:rFonts w:ascii="宋体" w:hAnsi="宋体"/>
          <w:sz w:val="24"/>
          <w:szCs w:val="24"/>
        </w:rPr>
        <w:t>0.2L/min</w:t>
      </w:r>
      <w:r>
        <w:rPr>
          <w:rFonts w:ascii="宋体" w:hAnsi="宋体" w:hint="eastAsia"/>
          <w:sz w:val="24"/>
          <w:szCs w:val="24"/>
        </w:rPr>
        <w:t>或±</w:t>
      </w:r>
      <w:r>
        <w:rPr>
          <w:rFonts w:ascii="宋体" w:hAnsi="宋体"/>
          <w:sz w:val="24"/>
          <w:szCs w:val="24"/>
        </w:rPr>
        <w:t>5%</w:t>
      </w:r>
      <w:r>
        <w:rPr>
          <w:rFonts w:ascii="宋体" w:hAnsi="宋体" w:hint="eastAsia"/>
          <w:sz w:val="24"/>
          <w:szCs w:val="24"/>
        </w:rPr>
        <w:t>，。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所有通气模式下均</w:t>
      </w:r>
      <w:r>
        <w:rPr>
          <w:rFonts w:ascii="宋体" w:hAnsi="宋体" w:hint="eastAsia"/>
          <w:sz w:val="24"/>
          <w:szCs w:val="24"/>
        </w:rPr>
        <w:t>具有快氧通气</w:t>
      </w:r>
      <w:r>
        <w:rPr>
          <w:rFonts w:ascii="宋体" w:hAnsi="宋体" w:hint="eastAsia"/>
          <w:sz w:val="24"/>
          <w:szCs w:val="24"/>
        </w:rPr>
        <w:t>功能（提供检测报告证明）：</w:t>
      </w:r>
    </w:p>
    <w:p>
      <w:pPr>
        <w:pStyle w:val="style0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快氧通气</w:t>
      </w:r>
      <w:r>
        <w:rPr>
          <w:rFonts w:ascii="宋体" w:hAnsi="宋体" w:hint="eastAsia"/>
          <w:sz w:val="24"/>
          <w:szCs w:val="24"/>
        </w:rPr>
        <w:t>持续时间30s、60s、90s、120s可调，氧浓度23%-100%可调。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所有通气模式下均具有手动通气功能，手动通气持续时间1s-15s可调，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具备气道压力泄露自动补偿功能。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内置空气气源排水过滤装置。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数据存储：具有长达120小时趋势表、趋势图功能，报警日志功能。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标配内置加热丝式重复</w:t>
      </w:r>
      <w:r>
        <w:rPr>
          <w:rFonts w:ascii="宋体" w:hAnsi="宋体" w:hint="eastAsia"/>
          <w:sz w:val="24"/>
          <w:szCs w:val="24"/>
        </w:rPr>
        <w:t>使用呼吸管路，呼吸管路可高温高压消毒。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标配</w:t>
      </w:r>
      <w:r>
        <w:rPr>
          <w:rFonts w:ascii="宋体" w:hAnsi="宋体"/>
          <w:sz w:val="24"/>
          <w:szCs w:val="24"/>
        </w:rPr>
        <w:t>伺服</w:t>
      </w:r>
      <w:r>
        <w:rPr>
          <w:rFonts w:ascii="宋体" w:hAnsi="宋体" w:hint="eastAsia"/>
          <w:sz w:val="24"/>
          <w:szCs w:val="24"/>
        </w:rPr>
        <w:t>控制</w:t>
      </w:r>
      <w:r>
        <w:rPr>
          <w:rFonts w:ascii="宋体" w:hAnsi="宋体"/>
          <w:sz w:val="24"/>
          <w:szCs w:val="24"/>
        </w:rPr>
        <w:t>加温加</w:t>
      </w:r>
      <w:r>
        <w:rPr>
          <w:rFonts w:ascii="宋体" w:hAnsi="宋体" w:hint="eastAsia"/>
          <w:sz w:val="24"/>
          <w:szCs w:val="24"/>
        </w:rPr>
        <w:t>湿</w:t>
      </w:r>
      <w:r>
        <w:rPr>
          <w:rFonts w:ascii="宋体" w:hAnsi="宋体"/>
          <w:sz w:val="24"/>
          <w:szCs w:val="24"/>
        </w:rPr>
        <w:t>型</w:t>
      </w:r>
      <w:r>
        <w:rPr>
          <w:rFonts w:ascii="宋体" w:hAnsi="宋体" w:hint="eastAsia"/>
          <w:sz w:val="24"/>
          <w:szCs w:val="24"/>
        </w:rPr>
        <w:t>湿化器。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可选配空压机。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具备锂电池，充满可使用≥4小时。</w:t>
      </w:r>
    </w:p>
    <w:p>
      <w:pPr>
        <w:pStyle w:val="style0"/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cs="宋体" w:hAnsi="宋体" w:hint="eastAsia"/>
          <w:b/>
          <w:sz w:val="24"/>
          <w:szCs w:val="24"/>
        </w:rPr>
        <w:t>市场占有率高，江苏省内三级以上医院用户不低于10家，连云港地区不低于2家（</w:t>
      </w:r>
      <w:r>
        <w:rPr>
          <w:rFonts w:ascii="宋体" w:cs="宋体" w:hAnsi="宋体" w:hint="eastAsia"/>
          <w:b/>
          <w:sz w:val="24"/>
          <w:szCs w:val="24"/>
        </w:rPr>
        <w:t>附用户</w:t>
      </w:r>
      <w:r>
        <w:rPr>
          <w:rFonts w:ascii="宋体" w:cs="宋体" w:hAnsi="宋体" w:hint="eastAsia"/>
          <w:b/>
          <w:sz w:val="24"/>
          <w:szCs w:val="24"/>
        </w:rPr>
        <w:t>名单及联系方式）。</w:t>
      </w:r>
    </w:p>
    <w:p>
      <w:pPr>
        <w:pStyle w:val="style0"/>
        <w:spacing w:after="100" w:afterAutospacing="true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</w:t>
      </w:r>
      <w:r>
        <w:rPr>
          <w:rFonts w:ascii="宋体" w:hAnsi="宋体" w:hint="eastAsia"/>
          <w:b/>
          <w:color w:val="c00000"/>
          <w:sz w:val="24"/>
          <w:szCs w:val="24"/>
        </w:rPr>
        <w:t>在</w:t>
      </w:r>
      <w:r>
        <w:rPr>
          <w:rFonts w:ascii="宋体" w:hAnsi="宋体" w:hint="eastAsia"/>
          <w:b/>
          <w:color w:val="c00000"/>
          <w:sz w:val="24"/>
          <w:szCs w:val="24"/>
        </w:rPr>
        <w:t>评审</w:t>
      </w:r>
      <w:r>
        <w:rPr>
          <w:rFonts w:ascii="宋体" w:hAnsi="宋体" w:hint="eastAsia"/>
          <w:b/>
          <w:color w:val="c00000"/>
          <w:sz w:val="24"/>
          <w:szCs w:val="24"/>
        </w:rPr>
        <w:t>时</w:t>
      </w:r>
      <w:r>
        <w:rPr>
          <w:rFonts w:ascii="宋体" w:hAnsi="宋体" w:hint="eastAsia"/>
          <w:b/>
          <w:color w:val="c00000"/>
          <w:sz w:val="24"/>
          <w:szCs w:val="24"/>
        </w:rPr>
        <w:t>不</w:t>
      </w:r>
      <w:r>
        <w:rPr>
          <w:rFonts w:ascii="宋体" w:hAnsi="宋体" w:hint="eastAsia"/>
          <w:b/>
          <w:color w:val="c00000"/>
          <w:sz w:val="24"/>
          <w:szCs w:val="24"/>
        </w:rPr>
        <w:t>具</w:t>
      </w:r>
      <w:r>
        <w:rPr>
          <w:rFonts w:ascii="宋体" w:hAnsi="宋体" w:hint="eastAsia"/>
          <w:b/>
          <w:color w:val="c00000"/>
          <w:sz w:val="24"/>
          <w:szCs w:val="24"/>
        </w:rPr>
        <w:t>有</w:t>
      </w:r>
      <w:r>
        <w:rPr>
          <w:rFonts w:ascii="宋体" w:hAnsi="宋体" w:hint="eastAsia"/>
          <w:b/>
          <w:color w:val="c00000"/>
          <w:sz w:val="24"/>
          <w:szCs w:val="24"/>
        </w:rPr>
        <w:t>唯一</w:t>
      </w:r>
      <w:r>
        <w:rPr>
          <w:rFonts w:ascii="宋体" w:hAnsi="宋体" w:hint="eastAsia"/>
          <w:b/>
          <w:color w:val="c00000"/>
          <w:sz w:val="24"/>
          <w:szCs w:val="24"/>
        </w:rPr>
        <w:t>性</w:t>
      </w:r>
      <w:r>
        <w:rPr>
          <w:rFonts w:ascii="宋体" w:hAnsi="宋体" w:hint="eastAsia"/>
          <w:b/>
          <w:color w:val="c00000"/>
          <w:sz w:val="24"/>
          <w:szCs w:val="24"/>
        </w:rPr>
        <w:t>，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对于设计原理不同的产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，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rPr>
          <w:rFonts w:ascii="宋体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napToGrid w:val="false"/>
        <w:spacing w:lineRule="atLeast" w:line="240"/>
        <w:jc w:val="left"/>
        <w:rPr>
          <w:b/>
          <w:sz w:val="32"/>
          <w:szCs w:val="32"/>
        </w:rPr>
      </w:pPr>
    </w:p>
    <w:p>
      <w:pPr>
        <w:pStyle w:val="style0"/>
        <w:snapToGrid w:val="false"/>
        <w:spacing w:lineRule="atLeast" w:line="240"/>
        <w:jc w:val="left"/>
        <w:rPr>
          <w:b/>
          <w:sz w:val="32"/>
          <w:szCs w:val="32"/>
        </w:rPr>
      </w:pPr>
    </w:p>
    <w:p>
      <w:pPr>
        <w:pStyle w:val="style0"/>
        <w:tabs>
          <w:tab w:val="left" w:leader="none" w:pos="10"/>
        </w:tabs>
        <w:snapToGrid w:val="false"/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style0"/>
        <w:tabs>
          <w:tab w:val="left" w:leader="none" w:pos="555"/>
        </w:tabs>
        <w:snapToGrid w:val="false"/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555"/>
        </w:tabs>
        <w:snapToGrid w:val="false"/>
        <w:spacing w:lineRule="atLeast" w:line="240"/>
        <w:rPr>
          <w:b/>
          <w:sz w:val="28"/>
          <w:szCs w:val="28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2168" w:firstLineChars="900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脑牵开器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kern w:val="0"/>
          <w:sz w:val="24"/>
          <w:szCs w:val="24"/>
        </w:rPr>
        <w:t>脑牵开</w:t>
      </w:r>
      <w:r>
        <w:rPr>
          <w:rFonts w:ascii="宋体" w:cs="宋体" w:hAnsi="宋体" w:hint="eastAsia"/>
          <w:kern w:val="0"/>
          <w:sz w:val="24"/>
          <w:szCs w:val="24"/>
        </w:rPr>
        <w:t>器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原装进口，全球知名品牌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cs="Arial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sz w:val="24"/>
          <w:szCs w:val="24"/>
        </w:rPr>
        <w:t>适用于</w:t>
      </w:r>
      <w:r>
        <w:rPr>
          <w:rFonts w:ascii="宋体" w:cs="Arial" w:hAnsi="宋体" w:hint="eastAsia"/>
          <w:sz w:val="24"/>
          <w:szCs w:val="24"/>
          <w:shd w:val="clear" w:color="auto" w:fill="ffffff"/>
        </w:rPr>
        <w:t>神经外科手术</w:t>
      </w:r>
      <w:r>
        <w:rPr>
          <w:rFonts w:ascii="宋体" w:cs="Arial" w:hAnsi="宋体" w:hint="eastAsia"/>
          <w:sz w:val="24"/>
          <w:szCs w:val="24"/>
          <w:shd w:val="clear" w:color="auto" w:fill="ffffff"/>
        </w:rPr>
        <w:t>中</w:t>
      </w:r>
      <w:r>
        <w:rPr>
          <w:rFonts w:ascii="宋体" w:cs="Arial" w:hAnsi="宋体" w:hint="eastAsia"/>
          <w:sz w:val="24"/>
          <w:szCs w:val="24"/>
          <w:shd w:val="clear" w:color="auto" w:fill="ffffff"/>
        </w:rPr>
        <w:t>使用。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1套</w:t>
      </w:r>
    </w:p>
    <w:p>
      <w:pPr>
        <w:pStyle w:val="style0"/>
        <w:spacing w:lineRule="exact" w:line="40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 w:hint="eastAsia"/>
          <w:sz w:val="24"/>
          <w:szCs w:val="24"/>
        </w:rPr>
        <w:t>主要技术参数及配置要求</w:t>
      </w:r>
      <w:r>
        <w:rPr>
          <w:rFonts w:hint="eastAsia"/>
          <w:sz w:val="32"/>
          <w:szCs w:val="32"/>
        </w:rPr>
        <w:t>：</w:t>
      </w:r>
    </w:p>
    <w:tbl>
      <w:tblPr>
        <w:tblW w:w="83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84"/>
        <w:gridCol w:w="2034"/>
        <w:gridCol w:w="5551"/>
      </w:tblGrid>
      <w:tr>
        <w:trPr>
          <w:trHeight w:val="682" w:hRule="atLeast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color w:val="000000"/>
                <w:kern w:val="0"/>
                <w:sz w:val="24"/>
                <w:szCs w:val="24"/>
              </w:rPr>
              <w:t>参数</w:t>
            </w:r>
          </w:p>
        </w:tc>
      </w:tr>
      <w:tr>
        <w:tblPrEx/>
        <w:trPr>
          <w:trHeight w:val="920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固定连接组件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连接组件，用于固定操纵杆于手术床旁，球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窝活动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关节尺寸10×25mm</w:t>
            </w:r>
          </w:p>
        </w:tc>
      </w:tr>
      <w:tr>
        <w:tblPrEx/>
        <w:trPr>
          <w:trHeight w:val="746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ind w:firstLine="353" w:firstLineChars="147"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操纵杆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操纵杆，进行床旁固定</w:t>
            </w:r>
          </w:p>
        </w:tc>
      </w:tr>
      <w:tr>
        <w:tblPrEx/>
        <w:trPr>
          <w:trHeight w:val="661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连接器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连接头，自固定，可旋转</w:t>
            </w:r>
          </w:p>
        </w:tc>
      </w:tr>
      <w:tr>
        <w:tblPrEx/>
        <w:trPr>
          <w:trHeight w:val="716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柔性臂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柔性臂</w:t>
            </w:r>
          </w:p>
        </w:tc>
      </w:tr>
      <w:tr>
        <w:tblPrEx/>
        <w:trPr>
          <w:trHeight w:val="800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脑压板连接器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脑压板连接器，连接一个脑压板</w:t>
            </w:r>
          </w:p>
        </w:tc>
      </w:tr>
      <w:tr>
        <w:tblPrEx/>
        <w:trPr>
          <w:trHeight w:val="800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脑压板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脑压板，</w:t>
            </w:r>
            <w:r>
              <w:rPr>
                <w:rFonts w:ascii="宋体" w:cs="Arial" w:hAnsi="宋体"/>
                <w:bCs/>
                <w:kern w:val="0"/>
                <w:sz w:val="24"/>
                <w:szCs w:val="24"/>
              </w:rPr>
              <w:t>11&amp;13MM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宋体" w:cs="Arial" w:hAnsi="宋体"/>
                <w:bCs/>
                <w:kern w:val="0"/>
                <w:sz w:val="24"/>
                <w:szCs w:val="24"/>
              </w:rPr>
              <w:t>178MM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，双端，可延展的，平坦的，锯齿状（交叉）</w:t>
            </w:r>
          </w:p>
        </w:tc>
      </w:tr>
      <w:tr>
        <w:tblPrEx/>
        <w:trPr>
          <w:trHeight w:val="920" w:hRule="atLeast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Arial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Arial" w:hAnsi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sz w:val="24"/>
                <w:szCs w:val="24"/>
              </w:rPr>
              <w:t>市场占有率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市场占有率高，江苏省内三级以上医院用户不低于10家，连云港地区不低于2家（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附用户</w:t>
            </w:r>
            <w:r>
              <w:rPr>
                <w:rFonts w:ascii="宋体" w:cs="宋体" w:hAnsi="宋体" w:hint="eastAsia"/>
                <w:bCs/>
                <w:kern w:val="0"/>
                <w:sz w:val="24"/>
                <w:szCs w:val="24"/>
              </w:rPr>
              <w:t>名单及联系方式）。</w:t>
            </w:r>
          </w:p>
        </w:tc>
      </w:tr>
    </w:tbl>
    <w:p>
      <w:pPr>
        <w:pStyle w:val="style0"/>
        <w:spacing w:lineRule="exact" w:line="400"/>
        <w:rPr>
          <w:rFonts w:ascii="宋体" w:cs="宋体" w:hAnsi="宋体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</w:t>
      </w:r>
      <w:r>
        <w:rPr>
          <w:rFonts w:ascii="宋体" w:hAnsi="宋体" w:hint="eastAsia"/>
          <w:b/>
          <w:color w:val="c00000"/>
          <w:sz w:val="24"/>
          <w:szCs w:val="24"/>
        </w:rPr>
        <w:t>在</w:t>
      </w:r>
      <w:r>
        <w:rPr>
          <w:rFonts w:ascii="宋体" w:hAnsi="宋体" w:hint="eastAsia"/>
          <w:b/>
          <w:color w:val="c00000"/>
          <w:sz w:val="24"/>
          <w:szCs w:val="24"/>
        </w:rPr>
        <w:t>评审</w:t>
      </w:r>
      <w:r>
        <w:rPr>
          <w:rFonts w:ascii="宋体" w:hAnsi="宋体" w:hint="eastAsia"/>
          <w:b/>
          <w:color w:val="c00000"/>
          <w:sz w:val="24"/>
          <w:szCs w:val="24"/>
        </w:rPr>
        <w:t>时不具有</w:t>
      </w:r>
      <w:r>
        <w:rPr>
          <w:rFonts w:ascii="宋体" w:hAnsi="宋体" w:hint="eastAsia"/>
          <w:b/>
          <w:color w:val="c00000"/>
          <w:sz w:val="24"/>
          <w:szCs w:val="24"/>
        </w:rPr>
        <w:t>唯一</w:t>
      </w:r>
      <w:r>
        <w:rPr>
          <w:rFonts w:ascii="宋体" w:hAnsi="宋体" w:hint="eastAsia"/>
          <w:b/>
          <w:color w:val="c00000"/>
          <w:sz w:val="24"/>
          <w:szCs w:val="24"/>
        </w:rPr>
        <w:t>性</w:t>
      </w:r>
      <w:r>
        <w:rPr>
          <w:rFonts w:ascii="宋体" w:hAnsi="宋体" w:hint="eastAsia"/>
          <w:b/>
          <w:color w:val="c00000"/>
          <w:sz w:val="24"/>
          <w:szCs w:val="24"/>
        </w:rPr>
        <w:t>，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对于设计原理不同的产品，只要能满足院方使用要求，性价比优秀，经专家评委会认可后，可视为符合。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jc w:val="center"/>
        <w:rPr>
          <w:rFonts w:ascii="宋体" w:cs="宋体" w:hAnsi="宋体"/>
          <w:b/>
          <w:kern w:val="0"/>
          <w:sz w:val="24"/>
          <w:szCs w:val="24"/>
        </w:rPr>
      </w:pPr>
    </w:p>
    <w:p>
      <w:pPr>
        <w:pStyle w:val="style0"/>
        <w:jc w:val="center"/>
        <w:rPr>
          <w:rFonts w:ascii="宋体" w:cs="宋体" w:hAnsi="宋体"/>
          <w:b/>
          <w:kern w:val="0"/>
          <w:sz w:val="24"/>
          <w:szCs w:val="24"/>
        </w:rPr>
      </w:pPr>
    </w:p>
    <w:p>
      <w:pPr>
        <w:pStyle w:val="style0"/>
        <w:jc w:val="center"/>
        <w:rPr>
          <w:rFonts w:ascii="宋体" w:cs="宋体" w:hAnsi="宋体"/>
          <w:b/>
          <w:kern w:val="0"/>
          <w:sz w:val="24"/>
          <w:szCs w:val="24"/>
        </w:rPr>
      </w:pPr>
    </w:p>
    <w:p>
      <w:pPr>
        <w:pStyle w:val="style0"/>
        <w:jc w:val="center"/>
        <w:rPr>
          <w:rFonts w:ascii="宋体" w:cs="宋体" w:hAnsi="宋体"/>
          <w:b/>
          <w:kern w:val="0"/>
          <w:sz w:val="24"/>
          <w:szCs w:val="24"/>
        </w:rPr>
      </w:pPr>
      <w:r>
        <w:rPr>
          <w:rFonts w:ascii="宋体" w:cs="宋体" w:hAnsi="宋体" w:hint="eastAsia"/>
          <w:b/>
          <w:kern w:val="0"/>
          <w:sz w:val="24"/>
          <w:szCs w:val="24"/>
        </w:rPr>
        <w:t>3、</w:t>
      </w:r>
      <w:r>
        <w:rPr>
          <w:rFonts w:ascii="宋体" w:cs="宋体" w:hAnsi="宋体" w:hint="eastAsia"/>
          <w:b/>
          <w:color w:val="000000"/>
          <w:sz w:val="24"/>
          <w:szCs w:val="24"/>
        </w:rPr>
        <w:t>双极电凝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color w:val="000000"/>
          <w:sz w:val="24"/>
          <w:szCs w:val="24"/>
        </w:rPr>
        <w:t>双极电凝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原装进口，全球知名品牌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sz w:val="24"/>
          <w:szCs w:val="24"/>
        </w:rPr>
        <w:t>主要用于</w:t>
      </w:r>
      <w:r>
        <w:rPr>
          <w:rFonts w:ascii="宋体" w:hAnsi="宋体" w:hint="eastAsia"/>
          <w:sz w:val="24"/>
          <w:szCs w:val="24"/>
        </w:rPr>
        <w:t>神经外科手术中使用。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1套</w:t>
      </w:r>
    </w:p>
    <w:p>
      <w:pPr>
        <w:pStyle w:val="style0"/>
        <w:spacing w:lineRule="exact" w:line="40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 w:hint="eastAsia"/>
          <w:sz w:val="24"/>
          <w:szCs w:val="24"/>
        </w:rPr>
        <w:t>主要技术参数及配置要求</w:t>
      </w:r>
      <w:r>
        <w:rPr>
          <w:rFonts w:hint="eastAsia"/>
          <w:sz w:val="32"/>
          <w:szCs w:val="32"/>
        </w:rPr>
        <w:t>：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宋体" w:cs="宋体" w:hAnsi="宋体"/>
          <w:b/>
          <w:color w:val="000000"/>
          <w:sz w:val="24"/>
          <w:szCs w:val="24"/>
        </w:rPr>
      </w:pPr>
      <w:r>
        <w:rPr>
          <w:rFonts w:ascii="宋体" w:cs="宋体" w:hAnsi="宋体" w:hint="eastAsia"/>
          <w:b/>
          <w:color w:val="000000"/>
          <w:sz w:val="24"/>
          <w:szCs w:val="24"/>
        </w:rPr>
        <w:t>主要技术参数</w:t>
      </w:r>
    </w:p>
    <w:p>
      <w:pPr>
        <w:pStyle w:val="style0"/>
        <w:ind w:firstLine="120" w:firstLineChars="50"/>
        <w:jc w:val="left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1、动态监测安全操作并可自动提示异常讯号</w:t>
      </w:r>
    </w:p>
    <w:p>
      <w:pPr>
        <w:pStyle w:val="style0"/>
        <w:ind w:left="1125" w:leftChars="250" w:hanging="600" w:hangingChars="2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.1、主机可智能控制，在需要时可主动有效降低功率，防止组织碳化和粘连；</w:t>
      </w:r>
    </w:p>
    <w:p>
      <w:pPr>
        <w:pStyle w:val="style0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1.2、</w:t>
      </w:r>
      <w:r>
        <w:rPr>
          <w:rFonts w:ascii="宋体" w:cs="宋体" w:hAnsi="宋体" w:hint="eastAsia"/>
          <w:kern w:val="0"/>
          <w:sz w:val="24"/>
          <w:szCs w:val="24"/>
        </w:rPr>
        <w:t>消除火花，避免产生热点。</w:t>
      </w:r>
    </w:p>
    <w:p>
      <w:pPr>
        <w:pStyle w:val="style0"/>
        <w:widowControl/>
        <w:autoSpaceDE w:val="false"/>
        <w:autoSpaceDN w:val="false"/>
        <w:adjustRightInd w:val="false"/>
        <w:spacing w:after="18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2、</w:t>
      </w:r>
      <w:r>
        <w:rPr>
          <w:rFonts w:ascii="宋体" w:hAnsi="宋体"/>
          <w:kern w:val="0"/>
          <w:sz w:val="24"/>
          <w:szCs w:val="24"/>
        </w:rPr>
        <w:t>操作</w:t>
      </w:r>
      <w:r>
        <w:rPr>
          <w:rFonts w:ascii="宋体" w:hAnsi="宋体" w:hint="eastAsia"/>
          <w:kern w:val="0"/>
          <w:sz w:val="24"/>
          <w:szCs w:val="24"/>
        </w:rPr>
        <w:t>方式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pStyle w:val="style0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2.1、</w:t>
      </w:r>
      <w:r>
        <w:rPr>
          <w:rFonts w:ascii="宋体" w:cs="宋体" w:hAnsi="宋体" w:hint="eastAsia"/>
          <w:kern w:val="0"/>
          <w:sz w:val="24"/>
          <w:szCs w:val="24"/>
        </w:rPr>
        <w:t>采用单旋钮调节功率，</w:t>
      </w:r>
      <w:r>
        <w:rPr>
          <w:rFonts w:ascii="宋体" w:hAnsi="宋体" w:hint="eastAsia"/>
          <w:sz w:val="24"/>
          <w:szCs w:val="24"/>
        </w:rPr>
        <w:t>电极输出可调；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cs="宋体" w:hAnsi="宋体"/>
          <w:kern w:val="0"/>
          <w:sz w:val="24"/>
          <w:szCs w:val="24"/>
        </w:rPr>
        <w:t xml:space="preserve">    </w:t>
      </w:r>
      <w:r>
        <w:rPr>
          <w:rFonts w:ascii="宋体" w:cs="宋体" w:hAnsi="宋体" w:hint="eastAsia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宏双极</w:t>
      </w:r>
      <w:r>
        <w:rPr>
          <w:rFonts w:ascii="宋体" w:hAnsi="宋体" w:hint="eastAsia"/>
          <w:sz w:val="24"/>
          <w:szCs w:val="24"/>
        </w:rPr>
        <w:t>：10w-50w；</w:t>
      </w:r>
    </w:p>
    <w:p>
      <w:pPr>
        <w:pStyle w:val="style0"/>
        <w:ind w:firstLine="960" w:firstLineChars="4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微双极</w:t>
      </w:r>
      <w:r>
        <w:rPr>
          <w:rFonts w:ascii="宋体" w:hAnsi="宋体" w:hint="eastAsia"/>
          <w:sz w:val="24"/>
          <w:szCs w:val="24"/>
        </w:rPr>
        <w:t>：0.1w-10w，0.1w可调；</w:t>
      </w:r>
    </w:p>
    <w:p>
      <w:pPr>
        <w:pStyle w:val="style0"/>
        <w:widowControl/>
        <w:autoSpaceDE w:val="false"/>
        <w:autoSpaceDN w:val="false"/>
        <w:adjustRightInd w:val="false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Wingdings" w:hAnsi="宋体"/>
          <w:kern w:val="0"/>
          <w:sz w:val="24"/>
          <w:szCs w:val="24"/>
        </w:rPr>
        <w:t></w:t>
      </w:r>
      <w:r>
        <w:rPr>
          <w:rFonts w:ascii="宋体" w:cs="Wingdings" w:hAnsi="宋体"/>
          <w:kern w:val="0"/>
          <w:sz w:val="24"/>
          <w:szCs w:val="24"/>
        </w:rPr>
        <w:t></w:t>
      </w:r>
      <w:r>
        <w:rPr>
          <w:rFonts w:ascii="宋体" w:hAnsi="宋体" w:hint="eastAsia"/>
          <w:sz w:val="24"/>
          <w:szCs w:val="24"/>
        </w:rPr>
        <w:t>2.2、</w:t>
      </w:r>
      <w:r>
        <w:rPr>
          <w:rFonts w:ascii="宋体" w:cs="宋体" w:hAnsi="宋体" w:hint="eastAsia"/>
          <w:kern w:val="0"/>
          <w:sz w:val="24"/>
          <w:szCs w:val="24"/>
        </w:rPr>
        <w:t xml:space="preserve">使用单踏板脚踏开关激活电凝器 </w:t>
      </w:r>
    </w:p>
    <w:p>
      <w:pPr>
        <w:pStyle w:val="style0"/>
        <w:ind w:firstLine="120" w:firstLineChars="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3、两档输出模式，适合所有电凝使用。</w:t>
      </w:r>
    </w:p>
    <w:p>
      <w:pPr>
        <w:pStyle w:val="style0"/>
        <w:ind w:left="1020" w:leftChars="200" w:hanging="600" w:hangingChars="2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.1、标准模式：适用于颅内以及颅底各部位，如剂量需加强可以进入强制模式；</w:t>
      </w:r>
    </w:p>
    <w:p>
      <w:pPr>
        <w:pStyle w:val="style0"/>
        <w:numPr>
          <w:ilvl w:val="1"/>
          <w:numId w:val="3"/>
        </w:numPr>
        <w:jc w:val="left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强制模式：适用于头皮等其他血管比较丰富的部位；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4、低阻抗匹配输出，不粘镊子（多种型号镊子匹配）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4.1</w:t>
      </w:r>
      <w:r>
        <w:rPr>
          <w:rFonts w:ascii="宋体" w:hAnsi="宋体" w:hint="eastAsia"/>
          <w:sz w:val="24"/>
          <w:szCs w:val="24"/>
        </w:rPr>
        <w:t>、经典黄色</w:t>
      </w:r>
      <w:r>
        <w:rPr>
          <w:rFonts w:ascii="宋体" w:hAnsi="宋体"/>
          <w:sz w:val="24"/>
          <w:szCs w:val="24"/>
        </w:rPr>
        <w:t>系列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4.2</w:t>
      </w:r>
      <w:r>
        <w:rPr>
          <w:rFonts w:ascii="宋体" w:hAnsi="宋体" w:hint="eastAsia"/>
          <w:sz w:val="24"/>
          <w:szCs w:val="24"/>
        </w:rPr>
        <w:t>、经典黑色系列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4.3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玫瑰金</w:t>
      </w:r>
      <w:r>
        <w:rPr>
          <w:rFonts w:ascii="宋体" w:hAnsi="宋体" w:hint="eastAsia"/>
          <w:sz w:val="24"/>
          <w:szCs w:val="24"/>
        </w:rPr>
        <w:t xml:space="preserve">系列 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4.4</w:t>
      </w:r>
      <w:r>
        <w:rPr>
          <w:rFonts w:ascii="宋体" w:hAnsi="宋体" w:hint="eastAsia"/>
          <w:sz w:val="24"/>
          <w:szCs w:val="24"/>
        </w:rPr>
        <w:t>、特殊型号（T</w:t>
      </w:r>
      <w:r>
        <w:rPr>
          <w:rFonts w:ascii="宋体" w:hAnsi="宋体"/>
          <w:sz w:val="24"/>
          <w:szCs w:val="24"/>
        </w:rPr>
        <w:t>型垂体</w:t>
      </w:r>
      <w:r>
        <w:rPr>
          <w:rFonts w:ascii="宋体" w:hAnsi="宋体" w:hint="eastAsia"/>
          <w:sz w:val="24"/>
          <w:szCs w:val="24"/>
        </w:rPr>
        <w:t>镊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环形</w:t>
      </w:r>
      <w:r>
        <w:rPr>
          <w:rFonts w:ascii="宋体" w:hAnsi="宋体" w:hint="eastAsia"/>
          <w:sz w:val="24"/>
          <w:szCs w:val="24"/>
        </w:rPr>
        <w:t>电凝</w:t>
      </w:r>
      <w:r>
        <w:rPr>
          <w:rFonts w:ascii="宋体" w:hAnsi="宋体"/>
          <w:sz w:val="24"/>
          <w:szCs w:val="24"/>
        </w:rPr>
        <w:t>镊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 xml:space="preserve"> </w:t>
      </w:r>
    </w:p>
    <w:p>
      <w:pPr>
        <w:pStyle w:val="style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4.5</w:t>
      </w:r>
      <w:r>
        <w:rPr>
          <w:rFonts w:ascii="宋体" w:hAnsi="宋体" w:hint="eastAsia"/>
          <w:sz w:val="24"/>
          <w:szCs w:val="24"/>
        </w:rPr>
        <w:t>、可高温高压灭菌</w:t>
      </w:r>
    </w:p>
    <w:p>
      <w:pPr>
        <w:pStyle w:val="style0"/>
        <w:ind w:left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、自动凝功能：只要双</w:t>
      </w:r>
      <w:r>
        <w:rPr>
          <w:rFonts w:ascii="宋体" w:hAnsi="宋体" w:hint="eastAsia"/>
          <w:sz w:val="24"/>
          <w:szCs w:val="24"/>
        </w:rPr>
        <w:t>极</w:t>
      </w:r>
      <w:r>
        <w:rPr>
          <w:rFonts w:ascii="宋体" w:hAnsi="宋体" w:hint="eastAsia"/>
          <w:sz w:val="24"/>
          <w:szCs w:val="24"/>
        </w:rPr>
        <w:t>镊子接触到组织就可以自动凝。</w:t>
      </w:r>
    </w:p>
    <w:p>
      <w:pPr>
        <w:pStyle w:val="style0"/>
        <w:ind w:left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6、开机所有部件自检；</w:t>
      </w:r>
    </w:p>
    <w:p>
      <w:pPr>
        <w:pStyle w:val="style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（二）配置</w:t>
      </w:r>
      <w:r>
        <w:rPr>
          <w:rFonts w:ascii="宋体" w:hAnsi="宋体"/>
          <w:sz w:val="24"/>
          <w:szCs w:val="24"/>
        </w:rPr>
        <w:t>要求：</w:t>
      </w:r>
    </w:p>
    <w:p>
      <w:pPr>
        <w:pStyle w:val="style0"/>
        <w:ind w:firstLine="360" w:firstLineChars="1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/>
          <w:sz w:val="24"/>
          <w:szCs w:val="24"/>
        </w:rPr>
        <w:t>双极电凝血器</w:t>
      </w:r>
      <w:r>
        <w:rPr>
          <w:rFonts w:ascii="宋体" w:hAnsi="宋体" w:hint="eastAsia"/>
          <w:sz w:val="24"/>
          <w:szCs w:val="24"/>
        </w:rPr>
        <w:t xml:space="preserve">           1台</w:t>
      </w:r>
    </w:p>
    <w:p>
      <w:pPr>
        <w:pStyle w:val="style0"/>
        <w:ind w:firstLine="360" w:firstLineChars="1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脚踏配件</w:t>
      </w:r>
      <w:r>
        <w:rPr>
          <w:rFonts w:ascii="宋体" w:hAnsi="宋体" w:hint="eastAsia"/>
          <w:sz w:val="24"/>
          <w:szCs w:val="24"/>
        </w:rPr>
        <w:t xml:space="preserve">               1个</w:t>
      </w:r>
    </w:p>
    <w:p>
      <w:pPr>
        <w:pStyle w:val="style0"/>
        <w:ind w:firstLine="360" w:firstLineChars="1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>
        <w:rPr>
          <w:rFonts w:ascii="宋体" w:hAnsi="宋体"/>
          <w:sz w:val="24"/>
          <w:szCs w:val="24"/>
        </w:rPr>
        <w:t>导线配件</w:t>
      </w:r>
      <w:r>
        <w:rPr>
          <w:rFonts w:ascii="宋体" w:hAnsi="宋体" w:hint="eastAsia"/>
          <w:sz w:val="24"/>
          <w:szCs w:val="24"/>
        </w:rPr>
        <w:t xml:space="preserve">               1个</w:t>
      </w:r>
    </w:p>
    <w:p>
      <w:pPr>
        <w:pStyle w:val="style0"/>
        <w:ind w:firstLine="360" w:firstLineChars="1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电凝</w:t>
      </w:r>
      <w:r>
        <w:rPr>
          <w:rFonts w:ascii="宋体" w:hAnsi="宋体"/>
          <w:sz w:val="24"/>
          <w:szCs w:val="24"/>
        </w:rPr>
        <w:t>镊</w:t>
      </w:r>
      <w:r>
        <w:rPr>
          <w:rFonts w:ascii="宋体" w:hAnsi="宋体" w:hint="eastAsia"/>
          <w:sz w:val="24"/>
          <w:szCs w:val="24"/>
        </w:rPr>
        <w:t xml:space="preserve">配件             1个 </w:t>
      </w:r>
    </w:p>
    <w:p>
      <w:pPr>
        <w:pStyle w:val="style0"/>
        <w:spacing w:lineRule="exact" w:line="400"/>
        <w:ind w:left="600" w:hanging="600" w:hangingChars="250"/>
        <w:rPr>
          <w:rFonts w:ascii="宋体" w:cs="宋体" w:hAnsi="宋体"/>
          <w:sz w:val="24"/>
          <w:szCs w:val="24"/>
        </w:rPr>
      </w:pPr>
      <w:r>
        <w:rPr>
          <w:rFonts w:ascii="宋体" w:cs="宋体" w:hAnsi="宋体" w:hint="eastAsia"/>
          <w:sz w:val="24"/>
          <w:szCs w:val="24"/>
        </w:rPr>
        <w:t>（三）市场占有率高，江苏省内三级以上医院用户不低于10家，连云港地区不</w:t>
      </w:r>
      <w:r>
        <w:rPr>
          <w:rFonts w:ascii="宋体" w:cs="宋体" w:hAnsi="宋体" w:hint="eastAsia"/>
          <w:sz w:val="24"/>
          <w:szCs w:val="24"/>
        </w:rPr>
        <w:t>低于2家（</w:t>
      </w:r>
      <w:r>
        <w:rPr>
          <w:rFonts w:ascii="宋体" w:cs="宋体" w:hAnsi="宋体" w:hint="eastAsia"/>
          <w:sz w:val="24"/>
          <w:szCs w:val="24"/>
        </w:rPr>
        <w:t>附用户</w:t>
      </w:r>
      <w:r>
        <w:rPr>
          <w:rFonts w:ascii="宋体" w:cs="宋体" w:hAnsi="宋体" w:hint="eastAsia"/>
          <w:sz w:val="24"/>
          <w:szCs w:val="24"/>
        </w:rPr>
        <w:t>名单及联系方式）。</w:t>
      </w:r>
    </w:p>
    <w:p>
      <w:pPr>
        <w:pStyle w:val="style0"/>
        <w:spacing w:lineRule="auto" w:line="360"/>
        <w:jc w:val="left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</w:t>
      </w:r>
      <w:r>
        <w:rPr>
          <w:rFonts w:ascii="宋体" w:hAnsi="宋体" w:hint="eastAsia"/>
          <w:b/>
          <w:color w:val="c00000"/>
          <w:sz w:val="24"/>
          <w:szCs w:val="24"/>
        </w:rPr>
        <w:t>在</w:t>
      </w:r>
      <w:r>
        <w:rPr>
          <w:rFonts w:ascii="宋体" w:hAnsi="宋体" w:hint="eastAsia"/>
          <w:b/>
          <w:color w:val="c00000"/>
          <w:sz w:val="24"/>
          <w:szCs w:val="24"/>
        </w:rPr>
        <w:t>评审</w:t>
      </w:r>
      <w:r>
        <w:rPr>
          <w:rFonts w:ascii="宋体" w:hAnsi="宋体" w:hint="eastAsia"/>
          <w:b/>
          <w:color w:val="c00000"/>
          <w:sz w:val="24"/>
          <w:szCs w:val="24"/>
        </w:rPr>
        <w:t>时不具有</w:t>
      </w:r>
      <w:r>
        <w:rPr>
          <w:rFonts w:ascii="宋体" w:hAnsi="宋体" w:hint="eastAsia"/>
          <w:b/>
          <w:color w:val="c00000"/>
          <w:sz w:val="24"/>
          <w:szCs w:val="24"/>
        </w:rPr>
        <w:t>唯一</w:t>
      </w:r>
      <w:r>
        <w:rPr>
          <w:rFonts w:ascii="宋体" w:hAnsi="宋体" w:hint="eastAsia"/>
          <w:b/>
          <w:color w:val="c00000"/>
          <w:sz w:val="24"/>
          <w:szCs w:val="24"/>
        </w:rPr>
        <w:t>性</w:t>
      </w:r>
      <w:r>
        <w:rPr>
          <w:rFonts w:ascii="宋体" w:hAnsi="宋体" w:hint="eastAsia"/>
          <w:b/>
          <w:color w:val="c00000"/>
          <w:sz w:val="24"/>
          <w:szCs w:val="24"/>
        </w:rPr>
        <w:t>，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对于设计原理不同的产品，只要能满足院方使用要求，性价比优秀，经专家评委会认可后，可视为符合。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="2168" w:firstLineChars="9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205" w:firstLineChars="5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687" w:firstLineChars="7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100" w:afterAutospacing="true"/>
        <w:ind w:firstLine="1807" w:firstLineChars="750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kern w:val="0"/>
          <w:sz w:val="24"/>
          <w:szCs w:val="24"/>
        </w:rPr>
        <w:t>神经外科</w:t>
      </w:r>
      <w:r>
        <w:rPr>
          <w:rFonts w:ascii="宋体" w:hAnsi="宋体" w:hint="eastAsia"/>
          <w:b/>
          <w:kern w:val="0"/>
          <w:sz w:val="24"/>
          <w:szCs w:val="24"/>
        </w:rPr>
        <w:t>动力系统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kern w:val="0"/>
          <w:sz w:val="24"/>
          <w:szCs w:val="24"/>
        </w:rPr>
        <w:t>神经外科</w:t>
      </w:r>
      <w:r>
        <w:rPr>
          <w:rFonts w:ascii="宋体" w:cs="宋体" w:hAnsi="宋体" w:hint="eastAsia"/>
          <w:kern w:val="0"/>
          <w:sz w:val="24"/>
          <w:szCs w:val="24"/>
        </w:rPr>
        <w:t>动力系统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国内外</w:t>
      </w:r>
      <w:r>
        <w:rPr>
          <w:rFonts w:ascii="Times New Roman" w:hAnsi="Times New Roman" w:hint="eastAsia"/>
          <w:sz w:val="24"/>
          <w:szCs w:val="24"/>
        </w:rPr>
        <w:t>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sz w:val="24"/>
          <w:szCs w:val="24"/>
        </w:rPr>
        <w:t>适用于</w:t>
      </w:r>
      <w:r>
        <w:rPr>
          <w:rFonts w:ascii="宋体" w:hAnsi="宋体" w:hint="eastAsia"/>
          <w:sz w:val="24"/>
          <w:szCs w:val="24"/>
        </w:rPr>
        <w:t>神经外科手术中使用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 xml:space="preserve"> 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1套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三、主要技术参数及配置要求：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220V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10% 50Hz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2%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、主机：动力系统为模块化设计，微电脑电路程序控制。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彩色屏自动显示及提示，实时记录主机工作状态，工作转速实时显示。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有形按键操作，更符合手术操作时特殊环境，设备稳定性更高、故障率更小，更得保证设备操作的安全性、可靠性。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开颅骨钻、</w:t>
      </w:r>
      <w:r>
        <w:rPr>
          <w:rFonts w:hint="eastAsia"/>
          <w:sz w:val="24"/>
          <w:szCs w:val="24"/>
        </w:rPr>
        <w:t>铣手机双</w:t>
      </w:r>
      <w:r>
        <w:rPr>
          <w:rFonts w:hint="eastAsia"/>
          <w:sz w:val="24"/>
          <w:szCs w:val="24"/>
        </w:rPr>
        <w:t>电机输出，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电机马达插孔具有自动识别功能，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所有部件及刀具采用快速接口安装。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大功率高速磨钻，同国际标准。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动力电机采用先进可高温高压</w:t>
      </w:r>
      <w:r>
        <w:rPr>
          <w:rFonts w:hint="eastAsia"/>
          <w:sz w:val="24"/>
          <w:szCs w:val="24"/>
        </w:rPr>
        <w:t>消毒全</w:t>
      </w:r>
      <w:r>
        <w:rPr>
          <w:rFonts w:hint="eastAsia"/>
          <w:sz w:val="24"/>
          <w:szCs w:val="24"/>
        </w:rPr>
        <w:t>密封微电机；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具有脚控、手控选择功能，也可以在通用模式下使用；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可选择</w:t>
      </w:r>
      <w:r>
        <w:rPr>
          <w:rFonts w:hint="eastAsia"/>
          <w:sz w:val="24"/>
          <w:szCs w:val="24"/>
        </w:rPr>
        <w:t>多挡最高</w:t>
      </w:r>
      <w:r>
        <w:rPr>
          <w:rFonts w:hint="eastAsia"/>
          <w:sz w:val="24"/>
          <w:szCs w:val="24"/>
        </w:rPr>
        <w:t>转速设定，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产品通过国家安全认证并荣获国家多项专利证书。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、脚踏控制开关：多功能脚踏控制开关便于多功能控制和切换，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可进行无极调速；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IP68</w:t>
      </w:r>
      <w:r>
        <w:rPr>
          <w:rFonts w:hint="eastAsia"/>
          <w:sz w:val="24"/>
          <w:szCs w:val="24"/>
        </w:rPr>
        <w:t>防水等级，防滑、防侧翻。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、动力手柄：</w:t>
      </w:r>
      <w:r>
        <w:rPr>
          <w:rFonts w:hint="eastAsia"/>
          <w:sz w:val="24"/>
          <w:szCs w:val="24"/>
        </w:rPr>
        <w:t>希翼</w:t>
      </w:r>
      <w:r>
        <w:rPr>
          <w:rFonts w:hint="eastAsia"/>
          <w:sz w:val="24"/>
          <w:szCs w:val="24"/>
        </w:rPr>
        <w:t>专利四维旋转锁式接口，联接方便可靠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可高温高压消毒（含电缆线）；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全封闭稀土马达，防止交叉感染，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转速</w:t>
      </w:r>
      <w:r>
        <w:rPr>
          <w:rFonts w:hint="eastAsia"/>
          <w:sz w:val="24"/>
          <w:szCs w:val="24"/>
        </w:rPr>
        <w:t>0-60000rpm/min</w:t>
      </w:r>
      <w:r>
        <w:rPr>
          <w:rFonts w:hint="eastAsia"/>
          <w:sz w:val="24"/>
          <w:szCs w:val="24"/>
        </w:rPr>
        <w:t>，长时间运行不发热，不丢转、噪音＜</w:t>
      </w:r>
      <w:r>
        <w:rPr>
          <w:rFonts w:hint="eastAsia"/>
          <w:sz w:val="24"/>
          <w:szCs w:val="24"/>
        </w:rPr>
        <w:t>65dB</w:t>
      </w:r>
      <w:r>
        <w:rPr>
          <w:rFonts w:hint="eastAsia"/>
          <w:sz w:val="24"/>
          <w:szCs w:val="24"/>
        </w:rPr>
        <w:t>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微型马达流线型设计，直径＜</w:t>
      </w:r>
      <w:r>
        <w:rPr>
          <w:rFonts w:hint="eastAsia"/>
          <w:sz w:val="24"/>
          <w:szCs w:val="24"/>
        </w:rPr>
        <w:t>24mm</w:t>
      </w:r>
      <w:r>
        <w:rPr>
          <w:rFonts w:hint="eastAsia"/>
          <w:sz w:val="24"/>
          <w:szCs w:val="24"/>
        </w:rPr>
        <w:t>手感舒适，动力强劲，超高转速，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可实现一个马达完成钻、</w:t>
      </w:r>
      <w:r>
        <w:rPr>
          <w:rFonts w:hint="eastAsia"/>
          <w:sz w:val="24"/>
          <w:szCs w:val="24"/>
        </w:rPr>
        <w:t>铣</w:t>
      </w:r>
      <w:r>
        <w:rPr>
          <w:rFonts w:hint="eastAsia"/>
          <w:sz w:val="24"/>
          <w:szCs w:val="24"/>
        </w:rPr>
        <w:t>、磨、锯多个功能。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、增力器：流线型设计、外径尺寸＜</w:t>
      </w:r>
      <w:r>
        <w:rPr>
          <w:rFonts w:hint="eastAsia"/>
          <w:sz w:val="24"/>
          <w:szCs w:val="24"/>
        </w:rPr>
        <w:t>24mm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握感舒适</w:t>
      </w:r>
      <w:r>
        <w:rPr>
          <w:rFonts w:hint="eastAsia"/>
          <w:sz w:val="24"/>
          <w:szCs w:val="24"/>
        </w:rPr>
        <w:t>，增强动力，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增强扭矩。具备降速增力功能，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可满足高温高压消毒灭菌。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扭矩＞</w:t>
      </w:r>
      <w:r>
        <w:rPr>
          <w:rFonts w:hint="eastAsia"/>
          <w:sz w:val="24"/>
          <w:szCs w:val="24"/>
        </w:rPr>
        <w:t>1600g.cm</w:t>
      </w:r>
      <w:r>
        <w:rPr>
          <w:rFonts w:hint="eastAsia"/>
          <w:sz w:val="24"/>
          <w:szCs w:val="24"/>
        </w:rPr>
        <w:t>；转为</w:t>
      </w:r>
      <w:r>
        <w:rPr>
          <w:rFonts w:hint="eastAsia"/>
          <w:sz w:val="24"/>
          <w:szCs w:val="24"/>
        </w:rPr>
        <w:t>0--1500rpm/min</w:t>
      </w:r>
      <w:r>
        <w:rPr>
          <w:rFonts w:hint="eastAsia"/>
          <w:sz w:val="24"/>
          <w:szCs w:val="24"/>
        </w:rPr>
        <w:t>、启停平稳无振动，噪音＜</w:t>
      </w:r>
      <w:r>
        <w:rPr>
          <w:rFonts w:hint="eastAsia"/>
          <w:sz w:val="24"/>
          <w:szCs w:val="24"/>
        </w:rPr>
        <w:t>65dB</w:t>
      </w:r>
      <w:r>
        <w:rPr>
          <w:rFonts w:hint="eastAsia"/>
          <w:sz w:val="24"/>
          <w:szCs w:val="24"/>
        </w:rPr>
        <w:t>；四维旋转锁式接口、联接方便可靠</w:t>
      </w:r>
      <w:r>
        <w:rPr>
          <w:rFonts w:hint="eastAsia"/>
          <w:sz w:val="24"/>
          <w:szCs w:val="24"/>
        </w:rPr>
        <w:t>.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、自停钻头：三齿设计，自动定心，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穿透颅骨后自停平稳无振动，钻透后留一小骨片，不伤硬脑膜；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高精密快装卸接口；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钻头规格：ф</w:t>
      </w:r>
      <w:r>
        <w:rPr>
          <w:rFonts w:hint="eastAsia"/>
          <w:sz w:val="24"/>
          <w:szCs w:val="24"/>
        </w:rPr>
        <w:t>4mm</w:t>
      </w:r>
      <w:r>
        <w:rPr>
          <w:rFonts w:hint="eastAsia"/>
          <w:sz w:val="24"/>
          <w:szCs w:val="24"/>
        </w:rPr>
        <w:t>、ф</w:t>
      </w:r>
      <w:r>
        <w:rPr>
          <w:rFonts w:hint="eastAsia"/>
          <w:sz w:val="24"/>
          <w:szCs w:val="24"/>
        </w:rPr>
        <w:t>6mm</w:t>
      </w:r>
      <w:r>
        <w:rPr>
          <w:rFonts w:hint="eastAsia"/>
          <w:sz w:val="24"/>
          <w:szCs w:val="24"/>
        </w:rPr>
        <w:t>、ф</w:t>
      </w:r>
      <w:r>
        <w:rPr>
          <w:rFonts w:hint="eastAsia"/>
          <w:sz w:val="24"/>
          <w:szCs w:val="24"/>
        </w:rPr>
        <w:t>9mm</w:t>
      </w:r>
      <w:r>
        <w:rPr>
          <w:rFonts w:hint="eastAsia"/>
          <w:sz w:val="24"/>
          <w:szCs w:val="24"/>
        </w:rPr>
        <w:t>、ф</w:t>
      </w:r>
      <w:r>
        <w:rPr>
          <w:rFonts w:hint="eastAsia"/>
          <w:sz w:val="24"/>
          <w:szCs w:val="24"/>
        </w:rPr>
        <w:t>11mm</w:t>
      </w:r>
      <w:r>
        <w:rPr>
          <w:rFonts w:hint="eastAsia"/>
          <w:sz w:val="24"/>
          <w:szCs w:val="24"/>
        </w:rPr>
        <w:t>等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刃口采用优质不锈钢</w:t>
      </w:r>
      <w:r>
        <w:rPr>
          <w:rFonts w:hint="eastAsia"/>
          <w:sz w:val="24"/>
          <w:szCs w:val="24"/>
        </w:rPr>
        <w:t>HRC58</w:t>
      </w:r>
      <w:r>
        <w:rPr>
          <w:rFonts w:hint="eastAsia"/>
          <w:sz w:val="24"/>
          <w:szCs w:val="24"/>
        </w:rPr>
        <w:t>以上高硬度热处理。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、开颅</w:t>
      </w:r>
      <w:r>
        <w:rPr>
          <w:rFonts w:hint="eastAsia"/>
          <w:sz w:val="24"/>
          <w:szCs w:val="24"/>
        </w:rPr>
        <w:t>铣</w:t>
      </w:r>
      <w:r>
        <w:rPr>
          <w:rFonts w:hint="eastAsia"/>
          <w:sz w:val="24"/>
          <w:szCs w:val="24"/>
        </w:rPr>
        <w:t>：最大柄径＜</w:t>
      </w:r>
      <w:r>
        <w:rPr>
          <w:rFonts w:hint="eastAsia"/>
          <w:sz w:val="24"/>
          <w:szCs w:val="24"/>
        </w:rPr>
        <w:t>20mm</w:t>
      </w:r>
      <w:r>
        <w:rPr>
          <w:rFonts w:hint="eastAsia"/>
          <w:sz w:val="24"/>
          <w:szCs w:val="24"/>
        </w:rPr>
        <w:t>，可把握式和持笔式操作，转向灵活无需调整保护架即可实现小半径转弯，转弯半径＜</w:t>
      </w:r>
      <w:r>
        <w:rPr>
          <w:rFonts w:hint="eastAsia"/>
          <w:sz w:val="24"/>
          <w:szCs w:val="24"/>
        </w:rPr>
        <w:t>4mm</w:t>
      </w:r>
      <w:r>
        <w:rPr>
          <w:rFonts w:hint="eastAsia"/>
          <w:sz w:val="24"/>
          <w:szCs w:val="24"/>
        </w:rPr>
        <w:t>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铣</w:t>
      </w:r>
      <w:r>
        <w:rPr>
          <w:rFonts w:hint="eastAsia"/>
          <w:sz w:val="24"/>
          <w:szCs w:val="24"/>
        </w:rPr>
        <w:t>手机与动力手柄</w:t>
      </w:r>
      <w:r>
        <w:rPr>
          <w:rFonts w:hint="eastAsia"/>
          <w:sz w:val="24"/>
          <w:szCs w:val="24"/>
        </w:rPr>
        <w:t>采用防转锁定</w:t>
      </w:r>
      <w:r>
        <w:rPr>
          <w:rFonts w:hint="eastAsia"/>
          <w:sz w:val="24"/>
          <w:szCs w:val="24"/>
        </w:rPr>
        <w:t>结构，防止大力铣削时的滑动。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无级调速，输出转速</w:t>
      </w:r>
      <w:r>
        <w:rPr>
          <w:rFonts w:hint="eastAsia"/>
          <w:sz w:val="24"/>
          <w:szCs w:val="24"/>
        </w:rPr>
        <w:t>0-60000r/min</w:t>
      </w:r>
      <w:r>
        <w:rPr>
          <w:rFonts w:hint="eastAsia"/>
          <w:sz w:val="24"/>
          <w:szCs w:val="24"/>
        </w:rPr>
        <w:t>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可高温高压消毒。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四维旋转锁式接口、联接方便可靠。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、铣刀针：螺旋状</w:t>
      </w:r>
      <w:r>
        <w:rPr>
          <w:rFonts w:hint="eastAsia"/>
          <w:sz w:val="24"/>
          <w:szCs w:val="24"/>
        </w:rPr>
        <w:t>铣针具有</w:t>
      </w:r>
      <w:r>
        <w:rPr>
          <w:rFonts w:hint="eastAsia"/>
          <w:sz w:val="24"/>
          <w:szCs w:val="24"/>
        </w:rPr>
        <w:t>螺旋切削槽，反</w:t>
      </w:r>
      <w:r>
        <w:rPr>
          <w:rFonts w:hint="eastAsia"/>
          <w:sz w:val="24"/>
          <w:szCs w:val="24"/>
        </w:rPr>
        <w:t>螺旋分屑槽</w:t>
      </w:r>
      <w:r>
        <w:rPr>
          <w:rFonts w:hint="eastAsia"/>
          <w:sz w:val="24"/>
          <w:szCs w:val="24"/>
        </w:rPr>
        <w:t>，避免骨屑滞留，不易折断，铣刀针头部直径＜</w:t>
      </w:r>
      <w:r>
        <w:rPr>
          <w:rFonts w:hint="eastAsia"/>
          <w:sz w:val="24"/>
          <w:szCs w:val="24"/>
        </w:rPr>
        <w:t>1.5mm,</w:t>
      </w:r>
      <w:r>
        <w:rPr>
          <w:rFonts w:hint="eastAsia"/>
          <w:sz w:val="24"/>
          <w:szCs w:val="24"/>
        </w:rPr>
        <w:t>骨间隙</w:t>
      </w:r>
      <w:r>
        <w:rPr>
          <w:rFonts w:hint="eastAsia"/>
          <w:sz w:val="24"/>
          <w:szCs w:val="24"/>
        </w:rPr>
        <w:t>1.6mm--2.2mm</w:t>
      </w:r>
      <w:r>
        <w:rPr>
          <w:rFonts w:hint="eastAsia"/>
          <w:sz w:val="24"/>
          <w:szCs w:val="24"/>
        </w:rPr>
        <w:t>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在切削中不发热，无需泵冷却水，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铣削断面光滑平整。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、直磨钻：四维旋转锁式接口，可高温高压消毒；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最大直径</w:t>
      </w:r>
      <w:r>
        <w:rPr>
          <w:rFonts w:hint="eastAsia"/>
          <w:sz w:val="24"/>
          <w:szCs w:val="24"/>
        </w:rPr>
        <w:t>20mm</w:t>
      </w:r>
      <w:r>
        <w:rPr>
          <w:rFonts w:hint="eastAsia"/>
          <w:sz w:val="24"/>
          <w:szCs w:val="24"/>
        </w:rPr>
        <w:t>，执笔操作，机头结构设计为无油设计，长时间运转不发热，不振动，工作平稳，噪音＜</w:t>
      </w:r>
      <w:r>
        <w:rPr>
          <w:rFonts w:hint="eastAsia"/>
          <w:sz w:val="24"/>
          <w:szCs w:val="24"/>
        </w:rPr>
        <w:t>65dB</w:t>
      </w:r>
      <w:r>
        <w:rPr>
          <w:rFonts w:hint="eastAsia"/>
          <w:sz w:val="24"/>
          <w:szCs w:val="24"/>
        </w:rPr>
        <w:t>，长寿命，冗余设计，长时间工作保证高可靠性，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切削量</w:t>
      </w:r>
      <w:r>
        <w:rPr>
          <w:rFonts w:hint="eastAsia"/>
          <w:sz w:val="24"/>
          <w:szCs w:val="24"/>
        </w:rPr>
        <w:t>5mm</w:t>
      </w:r>
      <w:r>
        <w:rPr>
          <w:rFonts w:hint="eastAsia"/>
          <w:sz w:val="24"/>
          <w:szCs w:val="24"/>
        </w:rPr>
        <w:t>³</w:t>
      </w:r>
      <w:r>
        <w:rPr>
          <w:rFonts w:hint="eastAsia"/>
          <w:sz w:val="24"/>
          <w:szCs w:val="24"/>
        </w:rPr>
        <w:t>/s,</w:t>
      </w:r>
      <w:r>
        <w:rPr>
          <w:rFonts w:hint="eastAsia"/>
          <w:sz w:val="24"/>
          <w:szCs w:val="24"/>
        </w:rPr>
        <w:t>转速可达</w:t>
      </w:r>
      <w:r>
        <w:rPr>
          <w:rFonts w:hint="eastAsia"/>
          <w:sz w:val="24"/>
          <w:szCs w:val="24"/>
        </w:rPr>
        <w:t>0-60000rpm/min</w:t>
      </w:r>
      <w:r>
        <w:rPr>
          <w:rFonts w:hint="eastAsia"/>
          <w:sz w:val="24"/>
          <w:szCs w:val="24"/>
        </w:rPr>
        <w:t>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推拉式刀具安装，磨钻手柄与微电机连接具有锁定功能，防止任意旋转。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、磨头：进口材质，可高温高压消毒，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直径φ</w:t>
      </w:r>
      <w:r>
        <w:rPr>
          <w:rFonts w:hint="eastAsia"/>
          <w:sz w:val="24"/>
          <w:szCs w:val="24"/>
        </w:rPr>
        <w:t>1mm--</w:t>
      </w:r>
      <w:r>
        <w:rPr>
          <w:rFonts w:hint="eastAsia"/>
          <w:sz w:val="24"/>
          <w:szCs w:val="24"/>
        </w:rPr>
        <w:t>φ</w:t>
      </w:r>
      <w:r>
        <w:rPr>
          <w:rFonts w:hint="eastAsia"/>
          <w:sz w:val="24"/>
          <w:szCs w:val="24"/>
        </w:rPr>
        <w:t>5mm,</w:t>
      </w:r>
      <w:r>
        <w:rPr>
          <w:rFonts w:hint="eastAsia"/>
          <w:sz w:val="24"/>
          <w:szCs w:val="24"/>
        </w:rPr>
        <w:t>运转平稳无振动，径向跳动±</w:t>
      </w:r>
      <w:r>
        <w:rPr>
          <w:rFonts w:hint="eastAsia"/>
          <w:sz w:val="24"/>
          <w:szCs w:val="24"/>
        </w:rPr>
        <w:t>0.02mm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、市场占有率高，江苏省内三级以上医院用户不低于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家，连云港地区不</w:t>
      </w:r>
    </w:p>
    <w:p>
      <w:pPr>
        <w:pStyle w:val="style0"/>
        <w:spacing w:lineRule="exact" w: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低于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家（</w:t>
      </w:r>
      <w:r>
        <w:rPr>
          <w:rFonts w:hint="eastAsia"/>
          <w:sz w:val="24"/>
          <w:szCs w:val="24"/>
        </w:rPr>
        <w:t>附用户</w:t>
      </w:r>
      <w:r>
        <w:rPr>
          <w:rFonts w:hint="eastAsia"/>
          <w:sz w:val="24"/>
          <w:szCs w:val="24"/>
        </w:rPr>
        <w:t>名单及联系方式）。</w:t>
      </w:r>
    </w:p>
    <w:p>
      <w:pPr>
        <w:pStyle w:val="style0"/>
        <w:spacing w:lineRule="auto" w:line="360"/>
        <w:jc w:val="left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</w:t>
      </w:r>
      <w:r>
        <w:rPr>
          <w:rFonts w:ascii="宋体" w:hAnsi="宋体" w:hint="eastAsia"/>
          <w:b/>
          <w:color w:val="c00000"/>
          <w:sz w:val="24"/>
          <w:szCs w:val="24"/>
        </w:rPr>
        <w:t>在</w:t>
      </w:r>
      <w:r>
        <w:rPr>
          <w:rFonts w:ascii="宋体" w:hAnsi="宋体" w:hint="eastAsia"/>
          <w:b/>
          <w:color w:val="c00000"/>
          <w:sz w:val="24"/>
          <w:szCs w:val="24"/>
        </w:rPr>
        <w:t>评审</w:t>
      </w:r>
      <w:r>
        <w:rPr>
          <w:rFonts w:ascii="宋体" w:hAnsi="宋体" w:hint="eastAsia"/>
          <w:b/>
          <w:color w:val="c00000"/>
          <w:sz w:val="24"/>
          <w:szCs w:val="24"/>
        </w:rPr>
        <w:t>时不具有</w:t>
      </w:r>
      <w:r>
        <w:rPr>
          <w:rFonts w:ascii="宋体" w:hAnsi="宋体" w:hint="eastAsia"/>
          <w:b/>
          <w:color w:val="c00000"/>
          <w:sz w:val="24"/>
          <w:szCs w:val="24"/>
        </w:rPr>
        <w:t>唯一</w:t>
      </w:r>
      <w:r>
        <w:rPr>
          <w:rFonts w:ascii="宋体" w:hAnsi="宋体" w:hint="eastAsia"/>
          <w:b/>
          <w:color w:val="c00000"/>
          <w:sz w:val="24"/>
          <w:szCs w:val="24"/>
        </w:rPr>
        <w:t>性</w:t>
      </w:r>
      <w:r>
        <w:rPr>
          <w:rFonts w:ascii="宋体" w:hAnsi="宋体" w:hint="eastAsia"/>
          <w:b/>
          <w:color w:val="c00000"/>
          <w:sz w:val="24"/>
          <w:szCs w:val="24"/>
        </w:rPr>
        <w:t>，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对于设计原理不同的产品，只要能满足院方使用要求，性价比优秀，经专家评委会认可后，可视为符合。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bookmarkStart w:id="0" w:name="_GoBack"/>
    <w:bookmarkEnd w:id="0"/>
    <w:p>
      <w:pPr>
        <w:pStyle w:val="style0"/>
        <w:tabs>
          <w:tab w:val="left" w:leader="none" w:pos="6449"/>
        </w:tabs>
        <w:spacing w:after="100" w:afterAutospacing="true"/>
        <w:ind w:firstLine="2289" w:firstLineChars="950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Arial" w:cs="Arial" w:hAnsi="宋体" w:hint="eastAsia"/>
          <w:b/>
          <w:bCs/>
          <w:sz w:val="24"/>
          <w:szCs w:val="24"/>
        </w:rPr>
        <w:t>口腔综合治疗台（普通型）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  <w:r>
        <w:rPr>
          <w:rFonts w:ascii="宋体" w:hAnsi="宋体"/>
          <w:b/>
          <w:color w:val="000000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kern w:val="0"/>
          <w:sz w:val="24"/>
          <w:szCs w:val="24"/>
        </w:rPr>
        <w:t>口腔综合治疗台（普通型）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国内外</w:t>
      </w:r>
      <w:r>
        <w:rPr>
          <w:rFonts w:ascii="Times New Roman" w:hAnsi="Times New Roman" w:hint="eastAsia"/>
          <w:sz w:val="24"/>
          <w:szCs w:val="24"/>
        </w:rPr>
        <w:t>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sz w:val="24"/>
          <w:szCs w:val="24"/>
        </w:rPr>
        <w:t>适用于</w:t>
      </w:r>
      <w:r>
        <w:rPr>
          <w:rFonts w:ascii="宋体" w:hAnsi="宋体" w:hint="eastAsia"/>
          <w:sz w:val="24"/>
          <w:szCs w:val="24"/>
        </w:rPr>
        <w:t>口腔科</w:t>
      </w:r>
      <w:r>
        <w:rPr>
          <w:rFonts w:ascii="宋体" w:hAnsi="宋体" w:hint="eastAsia"/>
          <w:sz w:val="24"/>
          <w:szCs w:val="24"/>
        </w:rPr>
        <w:t>治疗和诊断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 xml:space="preserve"> 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套</w:t>
      </w:r>
    </w:p>
    <w:p>
      <w:pPr>
        <w:pStyle w:val="style0"/>
        <w:spacing w:lineRule="exact" w:line="40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 w:hint="eastAsia"/>
          <w:sz w:val="24"/>
          <w:szCs w:val="24"/>
        </w:rPr>
        <w:t>主要技术参数及配置要求</w:t>
      </w:r>
      <w:r>
        <w:rPr>
          <w:rFonts w:hint="eastAsia"/>
          <w:sz w:val="32"/>
          <w:szCs w:val="32"/>
        </w:rPr>
        <w:t>：</w:t>
      </w:r>
    </w:p>
    <w:tbl>
      <w:tblPr>
        <w:tblW w:w="85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2"/>
        <w:gridCol w:w="7411"/>
      </w:tblGrid>
      <w:tr>
        <w:trPr>
          <w:trHeight w:val="375" w:hRule="atLeast"/>
          <w:jc w:val="center"/>
        </w:trPr>
        <w:tc>
          <w:tcPr>
            <w:tcW w:w="117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工作条件</w:t>
            </w: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环境温度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5</w:t>
            </w:r>
            <w:r>
              <w:rPr>
                <w:rFonts w:ascii="微软雅黑" w:cs="微软雅黑" w:eastAsia="微软雅黑" w:hAnsi="微软雅黑" w:hint="eastAsia"/>
                <w:kern w:val="0"/>
                <w:sz w:val="24"/>
                <w:szCs w:val="24"/>
              </w:rPr>
              <w:t>℃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 xml:space="preserve"> - 40</w:t>
            </w:r>
            <w:r>
              <w:rPr>
                <w:rFonts w:ascii="微软雅黑" w:cs="微软雅黑" w:eastAsia="微软雅黑" w:hAnsi="微软雅黑" w:hint="eastAsia"/>
                <w:kern w:val="0"/>
                <w:sz w:val="24"/>
                <w:szCs w:val="24"/>
              </w:rPr>
              <w:t>℃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color w:val="000000"/>
                <w:kern w:val="0"/>
                <w:sz w:val="24"/>
                <w:szCs w:val="24"/>
                <w:lang w:val="de-DE"/>
              </w:rPr>
              <w:t>相对湿度</w:t>
            </w:r>
            <w:r>
              <w:rPr>
                <w:rFonts w:ascii="Arial" w:cs="Arial" w:hAnsi="Arial"/>
                <w:color w:val="000000"/>
                <w:kern w:val="0"/>
                <w:sz w:val="24"/>
                <w:szCs w:val="24"/>
                <w:lang w:val="de-DE"/>
              </w:rPr>
              <w:t xml:space="preserve"> ≤80%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供气压力范围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 xml:space="preserve"> 0.55 - 0.75Mpa, 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流量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&gt;50L/min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（气负压时，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&gt;130L/min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）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水源水压范围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 xml:space="preserve"> 0.25 - 0.6Mpa, 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流量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10L/min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110/220VAC, 50Hz, 10A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患者座椅</w:t>
            </w: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整机消耗功率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 xml:space="preserve"> 375W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配有水、气、电总开关</w:t>
            </w:r>
          </w:p>
        </w:tc>
      </w:tr>
      <w:tr>
        <w:tblPrEx/>
        <w:trPr>
          <w:trHeight w:val="390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内置式地箱，水单元与牙科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连接，隐藏所有管道，清洁卫生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升降范围：最高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≥780mm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；最低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≤380mm</w:t>
            </w:r>
          </w:p>
        </w:tc>
      </w:tr>
      <w:tr>
        <w:tblPrEx/>
        <w:trPr>
          <w:trHeight w:val="423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升降方式采用直线电动，垂直升降</w:t>
            </w:r>
          </w:p>
        </w:tc>
      </w:tr>
      <w:tr>
        <w:tblPrEx/>
        <w:trPr>
          <w:trHeight w:val="457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牙椅采用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静音直流电机和无缝包皮工艺</w:t>
            </w:r>
          </w:p>
        </w:tc>
      </w:tr>
      <w:tr>
        <w:tblPrEx/>
        <w:trPr>
          <w:trHeight w:val="37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豪华型双关节折叠式头枕，可单手操作，不仅适用于普通治疗，同时适用于对儿童及残障人士的治疗</w:t>
            </w:r>
          </w:p>
        </w:tc>
      </w:tr>
      <w:tr>
        <w:tblPrEx/>
        <w:trPr>
          <w:trHeight w:val="388" w:hRule="atLeast"/>
          <w:jc w:val="center"/>
        </w:trPr>
        <w:tc>
          <w:tcPr>
            <w:tcW w:w="117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配有两个预置椅位和三个可设定的程序椅位</w:t>
            </w:r>
          </w:p>
        </w:tc>
      </w:tr>
      <w:tr>
        <w:tblPrEx/>
        <w:trPr>
          <w:trHeight w:val="388" w:hRule="atLeast"/>
          <w:jc w:val="center"/>
        </w:trPr>
        <w:tc>
          <w:tcPr>
            <w:tcW w:w="117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配有最后记忆治疗椅位，在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吐痰位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操作完成后轻松回到之前的工作椅位，节省操作时间</w:t>
            </w:r>
          </w:p>
        </w:tc>
      </w:tr>
      <w:tr>
        <w:tblPrEx/>
        <w:trPr>
          <w:trHeight w:val="44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靠背无木质结构，靠背外壳、器械盘底部采用铸铝材料，牙科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上下平行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盖采用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钢板喷粉工艺，内部采用优质加厚钢材焊接电泳而成，增加了设备的稳定性</w:t>
            </w:r>
          </w:p>
        </w:tc>
      </w:tr>
      <w:tr>
        <w:tblPrEx/>
        <w:trPr>
          <w:trHeight w:val="44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配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有机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互锁系统，手机工作状态下，椅位保持锁定</w:t>
            </w:r>
          </w:p>
        </w:tc>
      </w:tr>
      <w:tr>
        <w:tblPrEx/>
        <w:trPr>
          <w:trHeight w:val="445" w:hRule="atLeast"/>
          <w:jc w:val="center"/>
        </w:trPr>
        <w:tc>
          <w:tcPr>
            <w:tcW w:w="117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配有座椅安全系统，当靠背或坐垫遇到阻力时，牙科</w:t>
            </w:r>
            <w:r>
              <w:rPr>
                <w:rFonts w:ascii="Arial" w:cs="Arial" w:hAnsi="Arial"/>
                <w:sz w:val="24"/>
                <w:szCs w:val="24"/>
              </w:rPr>
              <w:t>椅</w:t>
            </w:r>
            <w:r>
              <w:rPr>
                <w:rFonts w:ascii="Arial" w:cs="Arial" w:hAnsi="Arial"/>
                <w:sz w:val="24"/>
                <w:szCs w:val="24"/>
              </w:rPr>
              <w:t>自动停止</w:t>
            </w:r>
          </w:p>
        </w:tc>
      </w:tr>
      <w:tr>
        <w:tblPrEx/>
        <w:trPr>
          <w:trHeight w:val="446" w:hRule="atLeast"/>
          <w:jc w:val="center"/>
        </w:trPr>
        <w:tc>
          <w:tcPr>
            <w:tcW w:w="117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下挂式器械盘，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五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个器械位（多种器械可选：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快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慢速手机，洁牙机）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医生单元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器械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盘高度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可灵活调节</w:t>
            </w:r>
          </w:p>
        </w:tc>
      </w:tr>
      <w:tr>
        <w:tblPrEx/>
        <w:trPr>
          <w:wAfter w:w="10" w:type="dxa"/>
          <w:trHeight w:val="448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进口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集成阀，最大程度减少驱动气衰减，保证手机充足动力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手机喷雾大小可以调节（尤适合于单点喷雾手机）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一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支三用枪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三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条气控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手机连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管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控制面板可调节预置及程序椅位，口腔灯开关及亮度，水杯加水及冲痰盂功能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配有四向摇杆调节患者座椅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位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助手单元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宽延展助手架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臂系统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满足两手操作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助手架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臂系统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可向外旋转出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90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度以满足四手操作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四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个器械位，可选配光固化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一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个助手架控制面板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一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支三用枪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一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条强吸管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一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条弱吸管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水单元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24V/80W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自动恒温水加热器，具有防干烧功能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水杯加水管及冲痰水管可拆下消毒，且被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误拆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时水不会喷出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水杯加水量及冲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痰时间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均可设置保存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可旋转、可拆卸的玻璃痰盂方便清洗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抽吸系统可多种可选：文氏抽吸或湿抽（进口）或干抽（进口）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易于拆卸及清洗的吸唾过滤系统，有效防止吸唾的堵塞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配有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1.5L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净水瓶及水源转换开关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内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置式手机净化系统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管路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消毒</w:t>
            </w:r>
            <w:r>
              <w:rPr>
                <w:rFonts w:ascii="Arial" w:cs="Arial" w:hAnsi="Arial" w:hint="eastAsia"/>
                <w:kern w:val="0"/>
                <w:sz w:val="24"/>
                <w:szCs w:val="24"/>
              </w:rPr>
              <w:t>系统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口腔灯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12 VAC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，功率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50W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，光照度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8000 - 25000 Lux</w:t>
            </w:r>
            <w:r>
              <w:rPr>
                <w:rFonts w:ascii="Arial" w:cs="Arial" w:hAnsi="Arial"/>
                <w:kern w:val="0"/>
                <w:sz w:val="24"/>
                <w:szCs w:val="24"/>
              </w:rPr>
              <w:t>，可进行无极变光的亮度调节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具有口腔灯与座椅同步控制系统，调节椅位时口腔灯自动关闭，椅位调整完毕，口腔灯自动打开并恢复到所调定的亮度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口腔灯手柄采用不锈钢材料，便于清洁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口腔灯罩采用简易搭扣式设计，方便灯罩清洁及灯泡更换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医生工作椅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坐垫及靠背的高度可灵活调整</w:t>
            </w:r>
          </w:p>
          <w:p>
            <w:pPr>
              <w:pStyle w:val="style0"/>
              <w:widowControl/>
              <w:rPr>
                <w:rFonts w:ascii="Arial" w:cs="Arial" w:hAnsi="Arial"/>
                <w:kern w:val="0"/>
                <w:sz w:val="24"/>
                <w:szCs w:val="24"/>
              </w:rPr>
            </w:pPr>
            <w:r>
              <w:rPr>
                <w:rFonts w:ascii="Arial" w:cs="Arial" w:hAnsi="Arial"/>
                <w:kern w:val="0"/>
                <w:sz w:val="24"/>
                <w:szCs w:val="24"/>
              </w:rPr>
              <w:t>靠背的角度可根据需要进行调整及锁定</w:t>
            </w:r>
          </w:p>
          <w:p>
            <w:pPr>
              <w:pStyle w:val="style0"/>
              <w:widowControl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color w:val="000000"/>
                <w:sz w:val="24"/>
                <w:szCs w:val="24"/>
              </w:rPr>
              <w:t>带轮子自锁功能</w:t>
            </w:r>
            <w:r>
              <w:rPr>
                <w:rFonts w:ascii="Arial" w:cs="Arial" w:hAnsi="Arial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Arial" w:cs="Arial" w:hAnsi="Arial"/>
                <w:color w:val="000000"/>
                <w:sz w:val="24"/>
                <w:szCs w:val="24"/>
              </w:rPr>
              <w:t>空载时，推动轮子的摩擦力增大，保障医生安全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atLeast" w:line="270"/>
              <w:jc w:val="left"/>
              <w:rPr>
                <w:rFonts w:ascii="ˎ̥" w:cs="宋体" w:hAnsi="ˎ̥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护士椅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atLeast" w:line="270"/>
              <w:jc w:val="left"/>
              <w:rPr>
                <w:rFonts w:ascii="ˎ̥" w:cs="宋体" w:hAnsi="ˎ̥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带可旋转活动护士椅枕手</w:t>
            </w:r>
          </w:p>
          <w:p>
            <w:pPr>
              <w:pStyle w:val="style0"/>
              <w:widowControl/>
              <w:spacing w:lineRule="atLeast" w:line="270"/>
              <w:jc w:val="left"/>
              <w:rPr>
                <w:rFonts w:ascii="ˎ̥" w:cs="宋体" w:hAnsi="ˎ̥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椅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高度比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医生椅高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厘米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方便护士拿强弱吸</w:t>
            </w:r>
          </w:p>
          <w:p>
            <w:pPr>
              <w:pStyle w:val="style0"/>
              <w:widowControl/>
              <w:spacing w:lineRule="atLeast" w:line="270"/>
              <w:jc w:val="left"/>
              <w:rPr>
                <w:rFonts w:ascii="ˎ̥" w:cs="宋体" w:hAnsi="ˎ̥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护士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椅</w:t>
            </w:r>
            <w:r>
              <w:rPr>
                <w:rFonts w:ascii="ˎ̥" w:cs="宋体" w:hAnsi="ˎ̥"/>
                <w:color w:val="000000"/>
                <w:kern w:val="0"/>
                <w:sz w:val="24"/>
                <w:szCs w:val="24"/>
              </w:rPr>
              <w:t>脚部带环型支架</w:t>
            </w:r>
          </w:p>
        </w:tc>
      </w:tr>
      <w:tr>
        <w:tblPrEx/>
        <w:trPr>
          <w:wAfter w:w="10" w:type="dxa"/>
          <w:trHeight w:val="446" w:hRule="atLeast"/>
          <w:jc w:val="center"/>
        </w:trPr>
        <w:tc>
          <w:tcPr>
            <w:tcW w:w="114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atLeast" w:line="270"/>
              <w:jc w:val="left"/>
              <w:rPr>
                <w:rFonts w:ascii="ˎ̥" w:cs="宋体" w:hAnsi="ˎ̥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市场占有率</w:t>
            </w:r>
          </w:p>
        </w:tc>
        <w:tc>
          <w:tcPr>
            <w:tcW w:w="7427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市场占有率高，江苏省内三级以上医院用户不低于10家，连云港地区不低于2家（</w:t>
            </w:r>
            <w:r>
              <w:rPr>
                <w:rFonts w:ascii="宋体" w:hAnsi="宋体" w:hint="eastAsia"/>
                <w:sz w:val="24"/>
                <w:szCs w:val="24"/>
              </w:rPr>
              <w:t>附用户</w:t>
            </w:r>
            <w:r>
              <w:rPr>
                <w:rFonts w:ascii="宋体" w:hAnsi="宋体" w:hint="eastAsia"/>
                <w:sz w:val="24"/>
                <w:szCs w:val="24"/>
              </w:rPr>
              <w:t>名单及联系方式）。</w:t>
            </w:r>
          </w:p>
        </w:tc>
      </w:tr>
    </w:tbl>
    <w:p>
      <w:pPr>
        <w:pStyle w:val="style0"/>
        <w:spacing w:lineRule="auto" w:line="360"/>
        <w:jc w:val="left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主要技术参数及配置要求在评审时不具有唯一性，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对于设计原理不同的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>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p>
      <w:pPr>
        <w:pStyle w:val="style0"/>
        <w:tabs>
          <w:tab w:val="left" w:leader="none" w:pos="6449"/>
        </w:tabs>
        <w:spacing w:after="100" w:afterAutospacing="true"/>
        <w:ind w:firstLine="1205" w:firstLineChars="5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205" w:firstLineChars="5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602" w:firstLineChars="2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6、</w:t>
      </w:r>
      <w:r>
        <w:rPr>
          <w:rFonts w:ascii="宋体" w:cs="宋体" w:hAnsi="宋体" w:hint="eastAsia"/>
          <w:b/>
          <w:kern w:val="0"/>
          <w:sz w:val="24"/>
          <w:szCs w:val="24"/>
        </w:rPr>
        <w:t>内窥镜图像显示仪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  <w:r>
        <w:rPr>
          <w:rFonts w:ascii="宋体" w:hAnsi="宋体"/>
          <w:b/>
          <w:color w:val="000000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kern w:val="0"/>
          <w:sz w:val="24"/>
          <w:szCs w:val="24"/>
        </w:rPr>
        <w:t>内窥镜图像显示仪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国内外</w:t>
      </w:r>
      <w:r>
        <w:rPr>
          <w:rFonts w:ascii="Times New Roman" w:hAnsi="Times New Roman" w:hint="eastAsia"/>
          <w:sz w:val="24"/>
          <w:szCs w:val="24"/>
        </w:rPr>
        <w:t>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cs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color w:val="000000"/>
          <w:sz w:val="24"/>
          <w:szCs w:val="24"/>
        </w:rPr>
        <w:t>适用于妇产科各种检查图像及数据的采集、储存、打印</w:t>
      </w:r>
      <w:r>
        <w:rPr>
          <w:rFonts w:ascii="宋体" w:cs="宋体" w:hAnsi="宋体" w:hint="eastAsia"/>
          <w:sz w:val="24"/>
          <w:szCs w:val="24"/>
        </w:rPr>
        <w:t>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1套</w:t>
      </w:r>
    </w:p>
    <w:p>
      <w:pPr>
        <w:pStyle w:val="style0"/>
        <w:spacing w:lineRule="exact" w:line="40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 w:hint="eastAsia"/>
          <w:sz w:val="24"/>
          <w:szCs w:val="24"/>
        </w:rPr>
        <w:t>主要技术参数及配置要求</w:t>
      </w:r>
      <w:r>
        <w:rPr>
          <w:rFonts w:hint="eastAsia"/>
          <w:sz w:val="32"/>
          <w:szCs w:val="32"/>
        </w:rPr>
        <w:t>：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1、高清摄像机，1/3全高清COMS摄像头，分辨率不低于1920*1080，有效像素大于207万，逐行扫描分辨率≥1000线，图像清晰、色彩逼真；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2、LED冷光源，导光束3.5mm*230cm优质导光纤维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3、≥22寸医用监视器，分辨率≥1920*1080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4、可采集超过100万幅高清静态图片或连续录像100小时以上；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5、视频输入端口：SDI或HDMI；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6、图像采集方便快捷，即可控制动态和静态图像采集，又可控制录像及回放功能；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7可对采集的静态图片或动态录像加时间</w:t>
      </w:r>
      <w:r>
        <w:rPr>
          <w:rFonts w:ascii="宋体" w:hAnsi="宋体" w:hint="eastAsia"/>
          <w:sz w:val="24"/>
          <w:szCs w:val="24"/>
        </w:rPr>
        <w:t>截</w:t>
      </w:r>
      <w:r>
        <w:rPr>
          <w:rFonts w:ascii="宋体" w:hAnsi="宋体" w:hint="eastAsia"/>
          <w:sz w:val="24"/>
          <w:szCs w:val="24"/>
        </w:rPr>
        <w:t>功能，便于记录图片和录像的采集时间；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8、视频回放时也可进行图片采集；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9、可自定义设置图像采集范围；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10、可对图像进行图标、文字标注、部位标注、病理描述、测量等功能处理；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11、可将单个病例保存为BMP图片格式，也可导出采集的图像到U盘等设备；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12、拥有大容量专家诊断词库和诊断模板，可快速生成诊断报告；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13、具有多种报告打印样式供选用，也可自行设计或修改报告打印样式；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14、病例查询简单快捷，可快速查找指定病例；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15、报告可设置自定义Logo，报告标题，报告页脚等信息；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16、用户权限设置，可为不同的用户设置不同操作权限；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17、数据备份功能，可将病例打包刻录成光盘。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、配置要求：内窥镜图像显示仪一套、</w:t>
      </w:r>
      <w:r>
        <w:rPr>
          <w:rFonts w:ascii="宋体" w:hAnsi="宋体" w:hint="eastAsia"/>
          <w:sz w:val="24"/>
          <w:szCs w:val="24"/>
        </w:rPr>
        <w:t>30度宫腔镜镜头</w:t>
      </w:r>
      <w:r>
        <w:rPr>
          <w:rFonts w:ascii="宋体" w:hAnsi="宋体" w:hint="eastAsia"/>
          <w:sz w:val="24"/>
          <w:szCs w:val="24"/>
        </w:rPr>
        <w:t>∮</w:t>
      </w:r>
      <w:r>
        <w:rPr>
          <w:rFonts w:ascii="宋体" w:hAnsi="宋体" w:hint="eastAsia"/>
          <w:sz w:val="24"/>
          <w:szCs w:val="24"/>
        </w:rPr>
        <w:t>2.9*3031支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內鞘15Fr1把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外鞘15Fr1把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活检钳5Fr1把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异物钳5Fr1把</w:t>
      </w:r>
      <w:r>
        <w:rPr>
          <w:rFonts w:ascii="宋体" w:hAnsi="宋体" w:hint="eastAsia"/>
          <w:sz w:val="24"/>
          <w:szCs w:val="24"/>
        </w:rPr>
        <w:t>。</w:t>
      </w:r>
    </w:p>
    <w:p>
      <w:pPr>
        <w:pStyle w:val="style0"/>
        <w:spacing w:lineRule="exact" w: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19</w:t>
      </w:r>
      <w:r>
        <w:rPr>
          <w:rFonts w:ascii="宋体" w:hAnsi="宋体" w:hint="eastAsia"/>
          <w:sz w:val="24"/>
          <w:szCs w:val="24"/>
        </w:rPr>
        <w:t>市场占有率高，江苏省内三级以上医院用户不低于10家，连云港地区不</w:t>
      </w:r>
    </w:p>
    <w:p>
      <w:pPr>
        <w:pStyle w:val="style0"/>
        <w:spacing w:lineRule="exact" w:line="400"/>
        <w:ind w:left="600" w:hanging="600" w:hangingChars="2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低于2家（</w:t>
      </w:r>
      <w:r>
        <w:rPr>
          <w:rFonts w:ascii="宋体" w:hAnsi="宋体" w:hint="eastAsia"/>
          <w:sz w:val="24"/>
          <w:szCs w:val="24"/>
        </w:rPr>
        <w:t>附用户</w:t>
      </w:r>
      <w:r>
        <w:rPr>
          <w:rFonts w:ascii="宋体" w:hAnsi="宋体" w:hint="eastAsia"/>
          <w:sz w:val="24"/>
          <w:szCs w:val="24"/>
        </w:rPr>
        <w:t>名单及联系方式）。</w:t>
      </w:r>
    </w:p>
    <w:p>
      <w:pPr>
        <w:pStyle w:val="style0"/>
        <w:spacing w:lineRule="auto" w:line="360"/>
        <w:jc w:val="left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主要技术参数及配置要求在评审时不具有唯一性，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对于设计原理不同的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p>
      <w:pPr>
        <w:pStyle w:val="style0"/>
        <w:tabs>
          <w:tab w:val="left" w:leader="none" w:pos="6449"/>
        </w:tabs>
        <w:spacing w:after="100" w:afterAutospacing="true"/>
        <w:ind w:firstLine="1205" w:firstLineChars="50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2530" w:firstLineChars="10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2530" w:firstLineChars="10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2530" w:firstLineChars="105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</w:p>
    <w:p>
      <w:pPr>
        <w:pStyle w:val="style0"/>
        <w:tabs>
          <w:tab w:val="left" w:leader="none" w:pos="6449"/>
        </w:tabs>
        <w:spacing w:after="100" w:afterAutospacing="true"/>
        <w:ind w:firstLine="1446" w:firstLineChars="60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7、</w:t>
      </w:r>
      <w:r>
        <w:rPr>
          <w:rFonts w:ascii="宋体" w:cs="Arial" w:hAnsi="宋体" w:hint="eastAsia"/>
          <w:b/>
          <w:bCs/>
          <w:sz w:val="24"/>
          <w:szCs w:val="24"/>
        </w:rPr>
        <w:t>空气净化消毒机（器）</w:t>
      </w:r>
      <w:r>
        <w:rPr>
          <w:rFonts w:ascii="宋体" w:hAnsi="宋体" w:hint="eastAsia"/>
          <w:b/>
          <w:color w:val="000000"/>
          <w:sz w:val="24"/>
          <w:szCs w:val="24"/>
        </w:rPr>
        <w:t>技术要求和参数</w:t>
      </w:r>
      <w:r>
        <w:rPr>
          <w:rFonts w:ascii="宋体" w:hAnsi="宋体"/>
          <w:b/>
          <w:color w:val="000000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一、整体要求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：</w:t>
      </w:r>
    </w:p>
    <w:p>
      <w:pPr>
        <w:pStyle w:val="style0"/>
        <w:rPr>
          <w:rFonts w:ascii="宋体" w:cs="宋体" w:hAns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、设备名称：</w:t>
      </w:r>
      <w:r>
        <w:rPr>
          <w:rFonts w:ascii="宋体" w:cs="宋体" w:hAnsi="宋体" w:hint="eastAsia"/>
          <w:kern w:val="0"/>
          <w:sz w:val="24"/>
          <w:szCs w:val="24"/>
        </w:rPr>
        <w:t>空气净化消毒机（器）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2、要求：</w:t>
      </w:r>
      <w:r>
        <w:rPr>
          <w:rFonts w:ascii="Times New Roman" w:hAnsi="Times New Roman" w:hint="eastAsia"/>
          <w:sz w:val="24"/>
          <w:szCs w:val="24"/>
        </w:rPr>
        <w:t>国内外</w:t>
      </w:r>
      <w:r>
        <w:rPr>
          <w:rFonts w:ascii="Times New Roman" w:hAnsi="Times New Roman" w:hint="eastAsia"/>
          <w:sz w:val="24"/>
          <w:szCs w:val="24"/>
        </w:rPr>
        <w:t>知名品牌</w:t>
      </w:r>
      <w:r>
        <w:rPr>
          <w:rFonts w:ascii="宋体" w:hAnsi="宋体" w:hint="eastAsia"/>
          <w:color w:val="000000"/>
          <w:sz w:val="24"/>
          <w:szCs w:val="24"/>
        </w:rPr>
        <w:t>，技术成熟，</w:t>
      </w:r>
      <w:r>
        <w:rPr>
          <w:rFonts w:ascii="宋体" w:hAnsi="宋体" w:hint="eastAsia"/>
          <w:color w:val="000000"/>
          <w:sz w:val="24"/>
          <w:szCs w:val="24"/>
        </w:rPr>
        <w:t>性能优越并要求提供最新机型和最新的硬件、软件版本。</w:t>
      </w:r>
      <w:r>
        <w:rPr>
          <w:rFonts w:ascii="宋体" w:hAnsi="宋体" w:hint="eastAsia"/>
          <w:color w:val="000000"/>
          <w:sz w:val="24"/>
          <w:szCs w:val="24"/>
        </w:rPr>
        <w:t>其系统应具有配置齐全、性能稳定、操作简单安全、并具备良好的升级能力设计。</w:t>
      </w:r>
    </w:p>
    <w:p>
      <w:pPr>
        <w:pStyle w:val="style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3、设备用途：</w:t>
      </w:r>
      <w:r>
        <w:rPr>
          <w:rFonts w:ascii="宋体" w:hAnsi="宋体" w:hint="eastAsia"/>
          <w:sz w:val="24"/>
          <w:szCs w:val="24"/>
        </w:rPr>
        <w:t>根据国家</w:t>
      </w:r>
      <w:r>
        <w:rPr>
          <w:rFonts w:ascii="宋体" w:hAnsi="宋体" w:hint="eastAsia"/>
          <w:sz w:val="24"/>
          <w:szCs w:val="24"/>
        </w:rPr>
        <w:t>医院感控管理</w:t>
      </w:r>
      <w:r>
        <w:rPr>
          <w:rFonts w:ascii="宋体" w:hAnsi="宋体" w:hint="eastAsia"/>
          <w:sz w:val="24"/>
          <w:szCs w:val="24"/>
        </w:rPr>
        <w:t>要求，适用于医院手术室、产房、新生儿病房ICU、CCU、输液室、供应室等科室房间的消毒、净化。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4、配置要求：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color w:val="000000"/>
          <w:sz w:val="24"/>
          <w:szCs w:val="24"/>
        </w:rPr>
        <w:t>标配提供</w:t>
      </w:r>
      <w:r>
        <w:rPr>
          <w:rFonts w:ascii="宋体" w:hAnsi="宋体" w:hint="eastAsia"/>
          <w:color w:val="000000"/>
          <w:sz w:val="24"/>
          <w:szCs w:val="24"/>
        </w:rPr>
        <w:t>主机系统以及其他能使设备正常工作的所有附件（标书中必须列出配置清单）。</w:t>
      </w:r>
    </w:p>
    <w:p>
      <w:pPr>
        <w:pStyle w:val="style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（2）常用维修配件必须报价，如有一次性</w:t>
      </w:r>
      <w:r>
        <w:rPr>
          <w:rFonts w:ascii="宋体" w:hAnsi="宋体" w:hint="eastAsia"/>
          <w:color w:val="000000"/>
          <w:sz w:val="24"/>
          <w:szCs w:val="24"/>
        </w:rPr>
        <w:t>耗材需</w:t>
      </w:r>
      <w:r>
        <w:rPr>
          <w:rFonts w:ascii="宋体" w:hAnsi="宋体" w:hint="eastAsia"/>
          <w:color w:val="000000"/>
          <w:sz w:val="24"/>
          <w:szCs w:val="24"/>
        </w:rPr>
        <w:t>同时报价。</w:t>
      </w:r>
    </w:p>
    <w:p>
      <w:pPr>
        <w:pStyle w:val="style0"/>
        <w:ind w:firstLine="120" w:firstLineChars="50"/>
        <w:rPr>
          <w:rFonts w:ascii="宋体" w:cs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(3)如有未提及参数及功能和其他优势项目, 请补充说明，以作为选择的参考。</w:t>
      </w:r>
    </w:p>
    <w:p>
      <w:pPr>
        <w:pStyle w:val="style0"/>
        <w:spacing w:lineRule="exact" w:line="42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二、数量：</w:t>
      </w: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批</w:t>
      </w:r>
    </w:p>
    <w:p>
      <w:pPr>
        <w:pStyle w:val="style0"/>
        <w:spacing w:lineRule="exact" w:line="400"/>
        <w:rPr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 w:hint="eastAsia"/>
          <w:sz w:val="24"/>
          <w:szCs w:val="24"/>
        </w:rPr>
        <w:t>主要技术参数及配置要求</w:t>
      </w:r>
      <w:r>
        <w:rPr>
          <w:rFonts w:hint="eastAsia"/>
          <w:sz w:val="32"/>
          <w:szCs w:val="32"/>
        </w:rPr>
        <w:t>：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6"/>
        <w:gridCol w:w="4819"/>
      </w:tblGrid>
      <w:tr>
        <w:trPr>
          <w:trHeight w:val="779" w:hRule="atLeast"/>
        </w:trPr>
        <w:tc>
          <w:tcPr>
            <w:tcW w:w="156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科室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房间数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面积（㎡）</w:t>
            </w:r>
          </w:p>
        </w:tc>
        <w:tc>
          <w:tcPr>
            <w:tcW w:w="4819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>
        <w:tblPrEx/>
        <w:trPr>
          <w:trHeight w:val="712" w:hRule="atLeast"/>
        </w:trPr>
        <w:tc>
          <w:tcPr>
            <w:tcW w:w="156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门诊手术室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1号间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cs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</w:rPr>
              <w:t>要求达到二类消毒环境1万级洁净度，并提供相关证明</w:t>
            </w:r>
          </w:p>
        </w:tc>
      </w:tr>
      <w:tr>
        <w:tblPrEx/>
        <w:trPr>
          <w:trHeight w:val="712" w:hRule="atLeast"/>
        </w:trPr>
        <w:tc>
          <w:tcPr>
            <w:tcW w:w="156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门诊手术室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2号间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31.5</w:t>
            </w:r>
          </w:p>
        </w:tc>
        <w:tc>
          <w:tcPr>
            <w:tcW w:w="4819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</w:rPr>
              <w:t>要求达到二类消毒环境1万级洁净度，并提供相关证明</w:t>
            </w:r>
          </w:p>
        </w:tc>
      </w:tr>
      <w:tr>
        <w:tblPrEx/>
        <w:trPr>
          <w:trHeight w:val="712" w:hRule="atLeast"/>
        </w:trPr>
        <w:tc>
          <w:tcPr>
            <w:tcW w:w="156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门诊手术室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3号间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25.2</w:t>
            </w:r>
          </w:p>
        </w:tc>
        <w:tc>
          <w:tcPr>
            <w:tcW w:w="4819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</w:rPr>
              <w:t>要求达到二类消毒环境1万级洁净度，并提供相关证明</w:t>
            </w:r>
          </w:p>
        </w:tc>
      </w:tr>
      <w:tr>
        <w:tblPrEx/>
        <w:trPr>
          <w:trHeight w:val="712" w:hRule="atLeast"/>
        </w:trPr>
        <w:tc>
          <w:tcPr>
            <w:tcW w:w="156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门诊手术室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4号间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</w:rPr>
              <w:t>要求达到二类消毒环境1万级洁净度，并提供相关证明</w:t>
            </w:r>
          </w:p>
        </w:tc>
      </w:tr>
    </w:tbl>
    <w:p>
      <w:pPr>
        <w:pStyle w:val="style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特别声明：</w:t>
      </w:r>
    </w:p>
    <w:p>
      <w:pPr>
        <w:pStyle w:val="style0"/>
        <w:rPr>
          <w:rFonts w:ascii="宋体" w:cs="宋体" w:hAnsi="宋体"/>
          <w:b/>
          <w:sz w:val="24"/>
          <w:szCs w:val="24"/>
        </w:rPr>
      </w:pPr>
      <w:r>
        <w:rPr>
          <w:rFonts w:ascii="宋体" w:cs="宋体" w:hAnsi="宋体" w:hint="eastAsia"/>
          <w:b/>
          <w:kern w:val="0"/>
          <w:sz w:val="24"/>
          <w:szCs w:val="24"/>
        </w:rPr>
        <w:t>1、</w:t>
      </w:r>
      <w:r>
        <w:rPr>
          <w:rFonts w:ascii="宋体" w:hAnsi="宋体" w:hint="eastAsia"/>
          <w:b/>
          <w:sz w:val="24"/>
          <w:szCs w:val="24"/>
        </w:rPr>
        <w:t>安装方式：壁挂式、</w:t>
      </w:r>
      <w:r>
        <w:rPr>
          <w:rFonts w:ascii="宋体" w:hAnsi="宋体" w:hint="eastAsia"/>
          <w:b/>
          <w:kern w:val="0"/>
          <w:sz w:val="24"/>
          <w:szCs w:val="24"/>
        </w:rPr>
        <w:t>吸顶式两种（按照</w:t>
      </w:r>
      <w:r>
        <w:rPr>
          <w:rFonts w:ascii="宋体" w:hAnsi="宋体" w:hint="eastAsia"/>
          <w:b/>
          <w:sz w:val="24"/>
          <w:szCs w:val="24"/>
        </w:rPr>
        <w:t>安装方式、规格型号明细分项报价</w:t>
      </w:r>
      <w:r>
        <w:rPr>
          <w:rFonts w:ascii="宋体" w:hAnsi="宋体" w:hint="eastAsia"/>
          <w:b/>
          <w:kern w:val="0"/>
          <w:sz w:val="24"/>
          <w:szCs w:val="24"/>
        </w:rPr>
        <w:t>），不接受立柜式、移动式。</w:t>
      </w:r>
    </w:p>
    <w:p>
      <w:pPr>
        <w:pStyle w:val="style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2、</w:t>
      </w:r>
      <w:r>
        <w:rPr>
          <w:rFonts w:ascii="宋体" w:hAnsi="宋体" w:hint="eastAsia"/>
          <w:b/>
          <w:sz w:val="24"/>
          <w:szCs w:val="24"/>
        </w:rPr>
        <w:t>为</w:t>
      </w:r>
      <w:r>
        <w:rPr>
          <w:rFonts w:ascii="宋体" w:hAnsi="宋体" w:hint="eastAsia"/>
          <w:b/>
          <w:kern w:val="0"/>
          <w:sz w:val="24"/>
          <w:szCs w:val="24"/>
        </w:rPr>
        <w:t>保证设备正常使用，请各商家必须进行现场实地勘测，根据现场情况，与</w:t>
      </w:r>
      <w:r>
        <w:rPr>
          <w:rFonts w:ascii="宋体" w:hAnsi="宋体" w:hint="eastAsia"/>
          <w:b/>
          <w:kern w:val="0"/>
          <w:sz w:val="24"/>
          <w:szCs w:val="24"/>
        </w:rPr>
        <w:t>门诊</w:t>
      </w:r>
      <w:r>
        <w:rPr>
          <w:rFonts w:ascii="宋体" w:hAnsi="宋体" w:hint="eastAsia"/>
          <w:b/>
          <w:kern w:val="0"/>
          <w:sz w:val="24"/>
          <w:szCs w:val="24"/>
        </w:rPr>
        <w:t>手术室及院感科沟通</w:t>
      </w:r>
      <w:r>
        <w:rPr>
          <w:rFonts w:ascii="宋体" w:hAnsi="宋体" w:hint="eastAsia"/>
          <w:b/>
          <w:kern w:val="0"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设计并提供该项目的安装方案及明细。否则，如果</w:t>
      </w:r>
      <w:r>
        <w:rPr>
          <w:rFonts w:ascii="宋体" w:hAnsi="宋体" w:hint="eastAsia"/>
          <w:b/>
          <w:sz w:val="24"/>
          <w:szCs w:val="24"/>
        </w:rPr>
        <w:t>不能通过</w:t>
      </w:r>
      <w:r>
        <w:rPr>
          <w:rFonts w:ascii="宋体" w:hAnsi="宋体" w:hint="eastAsia"/>
          <w:b/>
          <w:sz w:val="24"/>
          <w:szCs w:val="24"/>
        </w:rPr>
        <w:t>手术室及院感科检测</w:t>
      </w:r>
      <w:r>
        <w:rPr>
          <w:rFonts w:ascii="宋体" w:hAnsi="宋体" w:hint="eastAsia"/>
          <w:b/>
          <w:sz w:val="24"/>
          <w:szCs w:val="24"/>
        </w:rPr>
        <w:t>并验收，由各商家自行负责。</w:t>
      </w:r>
    </w:p>
    <w:p>
      <w:pPr>
        <w:pStyle w:val="style0"/>
        <w:rPr>
          <w:rFonts w:ascii="宋体" w:cs="Arial" w:hAnsi="宋体"/>
          <w:b/>
          <w:cap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3、市场占有率高，江苏省内三级以上医院用户不低于10家，连云港地区不低于2家（</w:t>
      </w:r>
      <w:r>
        <w:rPr>
          <w:rFonts w:ascii="宋体" w:hAnsi="宋体" w:hint="eastAsia"/>
          <w:b/>
          <w:sz w:val="24"/>
          <w:szCs w:val="24"/>
        </w:rPr>
        <w:t>附用户</w:t>
      </w:r>
      <w:r>
        <w:rPr>
          <w:rFonts w:ascii="宋体" w:hAnsi="宋体" w:hint="eastAsia"/>
          <w:b/>
          <w:sz w:val="24"/>
          <w:szCs w:val="24"/>
        </w:rPr>
        <w:t>名单及联系方式）。</w:t>
      </w:r>
    </w:p>
    <w:p>
      <w:pPr>
        <w:pStyle w:val="style0"/>
        <w:spacing w:lineRule="auto" w:line="360"/>
        <w:jc w:val="left"/>
        <w:rPr>
          <w:rFonts w:ascii="宋体" w:hAnsi="宋体"/>
          <w:color w:val="c00000"/>
          <w:sz w:val="24"/>
          <w:szCs w:val="24"/>
        </w:rPr>
      </w:pPr>
      <w:r>
        <w:rPr>
          <w:rFonts w:ascii="宋体" w:cs="Arial" w:hAnsi="宋体" w:hint="eastAsia"/>
          <w:b/>
          <w:caps/>
          <w:color w:val="c00000"/>
          <w:sz w:val="24"/>
          <w:szCs w:val="24"/>
        </w:rPr>
        <w:t>四、</w:t>
      </w:r>
      <w:r>
        <w:rPr>
          <w:rFonts w:ascii="宋体" w:hAnsi="宋体" w:hint="eastAsia"/>
          <w:b/>
          <w:color w:val="c00000"/>
          <w:sz w:val="24"/>
          <w:szCs w:val="24"/>
        </w:rPr>
        <w:t>主要技术参数及配置要求在评审时不具有唯一性，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对于设计原理不同的</w:t>
      </w:r>
      <w:r>
        <w:rPr>
          <w:rFonts w:ascii="ˎ̥" w:cs="宋体" w:hAnsi="ˎ̥" w:hint="eastAsia"/>
          <w:b/>
          <w:color w:val="c00000"/>
          <w:kern w:val="0"/>
          <w:sz w:val="24"/>
          <w:szCs w:val="24"/>
        </w:rPr>
        <w:t>产品，只要能满足院方使用要求，性价比优秀，经专家评委会认可后，可视为符合。</w:t>
      </w:r>
      <w:r>
        <w:rPr>
          <w:rFonts w:ascii="宋体" w:cs="宋体" w:hAnsi="宋体" w:hint="eastAsia"/>
          <w:b/>
          <w:color w:val="c00000"/>
          <w:kern w:val="0"/>
          <w:sz w:val="24"/>
          <w:szCs w:val="24"/>
        </w:rPr>
        <w:t>但投标产品档次的定位、功能、方便实用性等，不得低于上述要求。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五、售后服务和商务要求：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备件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卖方应在国内设有维修备件库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，并保证</w:t>
      </w:r>
      <w:r>
        <w:rPr>
          <w:rFonts w:ascii="Times New Roman" w:hAnsi="Times New Roman" w:hint="eastAsia"/>
          <w:color w:val="000000"/>
          <w:sz w:val="24"/>
          <w:szCs w:val="24"/>
        </w:rPr>
        <w:t>设备安装使用后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 w:hint="eastAsia"/>
          <w:color w:val="000000"/>
          <w:sz w:val="24"/>
          <w:szCs w:val="24"/>
        </w:rPr>
        <w:t>年内</w:t>
      </w:r>
      <w:r>
        <w:rPr>
          <w:rFonts w:ascii="Times New Roman" w:hAnsi="Times New Roman" w:hint="eastAsia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配件供应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资料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ascii="Times New Roman" w:hAnsi="Times New Roman" w:hint="eastAsia"/>
          <w:color w:val="000000"/>
          <w:sz w:val="24"/>
          <w:szCs w:val="24"/>
        </w:rPr>
        <w:t>须</w:t>
      </w:r>
      <w:r>
        <w:rPr>
          <w:rFonts w:ascii="Times New Roman" w:hAnsi="Times New Roman" w:hint="eastAsia"/>
          <w:color w:val="000000"/>
          <w:sz w:val="24"/>
          <w:szCs w:val="24"/>
        </w:rPr>
        <w:t>免费</w:t>
      </w:r>
      <w:r>
        <w:rPr>
          <w:rFonts w:ascii="Times New Roman" w:hAnsi="Times New Roman" w:hint="eastAsia"/>
          <w:color w:val="000000"/>
          <w:sz w:val="24"/>
          <w:szCs w:val="24"/>
        </w:rPr>
        <w:t>提供本货物安装及日常运行维护所需的全部技术文件（含软件），厂家的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中、英文手册（技术说明书、使用说明书、安装手册、操作手册、维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护保养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手册、常用易消耗品单价等）</w:t>
      </w:r>
      <w:r>
        <w:rPr>
          <w:rFonts w:ascii="Times New Roman" w:hAnsi="Times New Roman" w:hint="eastAsia"/>
          <w:color w:val="000000"/>
          <w:sz w:val="24"/>
          <w:szCs w:val="24"/>
        </w:rPr>
        <w:t>、电路图纸等技术资料。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int="eastAsia"/>
          <w:sz w:val="24"/>
          <w:szCs w:val="24"/>
        </w:rPr>
        <w:t>卖方须向买方提供设备的运行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使用环境要求等。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服务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中标后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天内签订合同，</w:t>
      </w:r>
      <w:r>
        <w:rPr>
          <w:rFonts w:ascii="Times New Roman" w:hAnsi="Times New Roman" w:hint="eastAsia"/>
          <w:color w:val="000000"/>
          <w:sz w:val="24"/>
          <w:szCs w:val="24"/>
        </w:rPr>
        <w:t>合同</w:t>
      </w:r>
      <w:r>
        <w:rPr>
          <w:rFonts w:ascii="Times New Roman" w:hAnsi="Times New Roman" w:hint="eastAsia"/>
          <w:color w:val="000000"/>
          <w:sz w:val="24"/>
          <w:szCs w:val="24"/>
        </w:rPr>
        <w:t>签定</w:t>
      </w:r>
      <w:r>
        <w:rPr>
          <w:rFonts w:ascii="Times New Roman" w:hAnsi="Times New Roman" w:hint="eastAsia"/>
          <w:color w:val="000000"/>
          <w:sz w:val="24"/>
          <w:szCs w:val="24"/>
        </w:rPr>
        <w:t>后</w:t>
      </w:r>
      <w:r>
        <w:rPr>
          <w:rFonts w:ascii="Times New Roman" w:hAnsi="Times New Roman" w:hint="eastAsia"/>
          <w:color w:val="000000"/>
          <w:sz w:val="24"/>
          <w:szCs w:val="24"/>
        </w:rPr>
        <w:t>国产设备</w:t>
      </w:r>
      <w:r>
        <w:rPr>
          <w:rFonts w:ascii="Times New Roman" w:hAnsi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sz w:val="24"/>
          <w:szCs w:val="24"/>
        </w:rPr>
        <w:t>天（进口设备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 w:hint="eastAsia"/>
          <w:color w:val="000000"/>
          <w:sz w:val="24"/>
          <w:szCs w:val="24"/>
        </w:rPr>
        <w:t>天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内免费送达医院，</w:t>
      </w:r>
      <w:r>
        <w:rPr>
          <w:rFonts w:ascii="Times New Roman" w:hAnsi="Times New Roman" w:hint="eastAsia"/>
          <w:color w:val="000000"/>
          <w:sz w:val="24"/>
          <w:szCs w:val="24"/>
        </w:rPr>
        <w:t>在此期间</w:t>
      </w:r>
      <w:r>
        <w:rPr>
          <w:rFonts w:ascii="Times New Roman" w:hAnsi="Times New Roman" w:hint="eastAsia"/>
          <w:color w:val="000000"/>
          <w:sz w:val="24"/>
          <w:szCs w:val="24"/>
        </w:rPr>
        <w:t>由于包装不良或防护措施不妥</w:t>
      </w:r>
      <w:r>
        <w:rPr>
          <w:rFonts w:ascii="Times New Roman" w:hAnsi="Times New Roman" w:hint="eastAsia"/>
          <w:color w:val="000000"/>
          <w:sz w:val="24"/>
          <w:szCs w:val="24"/>
        </w:rPr>
        <w:t>等原因</w:t>
      </w:r>
      <w:r>
        <w:rPr>
          <w:rFonts w:ascii="Times New Roman" w:hAnsi="Times New Roman" w:hint="eastAsia"/>
          <w:color w:val="000000"/>
          <w:sz w:val="24"/>
          <w:szCs w:val="24"/>
        </w:rPr>
        <w:t>而造成货物损坏等，供方须承担由此产生的一切损失。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在货物到达用单位后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卖方应在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天内派专业工程师到达现场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提供安装、调试等服务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协助医院组织验收，并承担相关费用。</w:t>
      </w:r>
    </w:p>
    <w:p>
      <w:pPr>
        <w:pStyle w:val="style0"/>
        <w:widowControl/>
        <w:spacing w:lineRule="atLeast" w:line="27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3.3</w:t>
      </w:r>
      <w:r>
        <w:rPr>
          <w:rFonts w:ascii="Times New Roman" w:hAnsi="Times New Roman" w:hint="eastAsia"/>
          <w:color w:val="000000"/>
          <w:sz w:val="24"/>
          <w:szCs w:val="24"/>
        </w:rPr>
        <w:t>在交货前，制造商应对货物的技术性能参数，进行精确和全面的检测，并出具证明货物与招、投标文件中技术参数相符的检测报告。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3.4</w:t>
      </w:r>
      <w:r>
        <w:rPr>
          <w:rFonts w:ascii="Times New Roman" w:hAnsi="Times New Roman" w:hint="eastAsia"/>
          <w:color w:val="000000"/>
          <w:sz w:val="24"/>
          <w:szCs w:val="24"/>
        </w:rPr>
        <w:t>产品质量验收必须符合中华人民共和国对此种货物的各种验收标准；符合招标文件中所规定的要求。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买方有权委托中国有资质单位或机构对设备性能、精度进行校核，各项指标和参数如不符合验收标准，将予以无条件退货，卖方在一周内将货款退回。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保修期≥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年，卖方须保证提供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年以上的优质服务。</w:t>
      </w:r>
    </w:p>
    <w:p>
      <w:pPr>
        <w:pStyle w:val="style0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卖方免费负责安装、调试直至验收合格交付使用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hint="eastAsia"/>
          <w:color w:val="000000"/>
          <w:sz w:val="24"/>
          <w:szCs w:val="24"/>
        </w:rPr>
        <w:t>提供安装所需的技术资料；安装结束后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根据新设备的特点及技术要求</w:t>
      </w:r>
      <w:r>
        <w:rPr>
          <w:rFonts w:ascii="Times New Roman" w:hAnsi="Times New Roman" w:hint="eastAsia"/>
          <w:color w:val="000000"/>
          <w:sz w:val="24"/>
          <w:szCs w:val="24"/>
        </w:rPr>
        <w:t>免费对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买方的</w:t>
      </w:r>
      <w:r>
        <w:rPr>
          <w:rFonts w:ascii="Times New Roman" w:hAnsi="Times New Roman" w:hint="eastAsia"/>
          <w:color w:val="000000"/>
          <w:sz w:val="24"/>
          <w:szCs w:val="24"/>
        </w:rPr>
        <w:t>操作人员进行</w:t>
      </w:r>
      <w:r>
        <w:rPr>
          <w:rFonts w:ascii="Times New Roman" w:hAnsi="Times New Roman" w:hint="eastAsia"/>
          <w:color w:val="000000"/>
          <w:sz w:val="24"/>
          <w:szCs w:val="24"/>
        </w:rPr>
        <w:t>现场</w:t>
      </w:r>
      <w:r>
        <w:rPr>
          <w:rFonts w:ascii="Times New Roman" w:hAnsi="Times New Roman" w:hint="eastAsia"/>
          <w:color w:val="000000"/>
          <w:sz w:val="24"/>
          <w:szCs w:val="24"/>
        </w:rPr>
        <w:t>培训，</w:t>
      </w:r>
      <w:r>
        <w:rPr>
          <w:rFonts w:hint="eastAsia"/>
          <w:sz w:val="24"/>
          <w:szCs w:val="24"/>
        </w:rPr>
        <w:t>保证操作人员正常使用设备各种功能。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卖方提供工程师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周技术维修培训。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开机率≥</w:t>
      </w:r>
      <w:r>
        <w:rPr>
          <w:sz w:val="24"/>
          <w:szCs w:val="24"/>
        </w:rPr>
        <w:t>98%,</w:t>
      </w:r>
      <w:r>
        <w:rPr>
          <w:rFonts w:hint="eastAsia"/>
          <w:sz w:val="24"/>
          <w:szCs w:val="24"/>
        </w:rPr>
        <w:t>维修人员自接到用户报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小时内响应，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小时内解决故障。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供方承诺保修期外的维修仅收取零件费，不收取维修、差旅费等其他费用。并提供主要零配件</w:t>
      </w:r>
      <w:r>
        <w:rPr>
          <w:rFonts w:hint="eastAsia"/>
          <w:sz w:val="24"/>
          <w:szCs w:val="24"/>
        </w:rPr>
        <w:t>和耗品的</w:t>
      </w:r>
      <w:r>
        <w:rPr>
          <w:rFonts w:hint="eastAsia"/>
          <w:sz w:val="24"/>
          <w:szCs w:val="24"/>
        </w:rPr>
        <w:t>价目清单。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供方免费提供本次设备安装、调试的耗品。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供方需提供维修能力证明材料。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、其他要求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、投标设备的需提供经权威机构</w:t>
      </w:r>
      <w:r>
        <w:rPr>
          <w:sz w:val="24"/>
          <w:szCs w:val="24"/>
        </w:rPr>
        <w:t>CE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FDA</w:t>
      </w:r>
      <w:r>
        <w:rPr>
          <w:rFonts w:hint="eastAsia"/>
          <w:sz w:val="24"/>
          <w:szCs w:val="24"/>
        </w:rPr>
        <w:t>认证和原厂家技术白皮书（</w:t>
      </w:r>
      <w:r>
        <w:rPr>
          <w:sz w:val="24"/>
          <w:szCs w:val="24"/>
        </w:rPr>
        <w:t>Data Sheet</w:t>
      </w:r>
      <w:r>
        <w:rPr>
          <w:rFonts w:hint="eastAsia"/>
          <w:sz w:val="24"/>
          <w:szCs w:val="24"/>
        </w:rPr>
        <w:t>）及相关资料（文字、图片），如有虚假和伪造，一经发现核实，将无条件废标；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sz w:val="24"/>
          <w:szCs w:val="24"/>
        </w:rPr>
        <w:t>卖方在交货时，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须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向买方</w:t>
      </w:r>
      <w:r>
        <w:rPr>
          <w:rFonts w:ascii="Times New Roman" w:hAnsi="Times New Roman" w:hint="eastAsia"/>
          <w:color w:val="000000"/>
          <w:sz w:val="24"/>
          <w:szCs w:val="24"/>
        </w:rPr>
        <w:t>提供货物的原产地证书、机电证、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出厂检验报告</w:t>
      </w:r>
      <w:r>
        <w:rPr>
          <w:rFonts w:ascii="Times New Roman" w:hAnsi="Times New Roman" w:hint="eastAsia"/>
          <w:color w:val="000000"/>
          <w:sz w:val="24"/>
          <w:szCs w:val="24"/>
        </w:rPr>
        <w:t>和货物的各种合格证书、记录数据的检测报告、</w:t>
      </w:r>
      <w:r>
        <w:rPr>
          <w:rFonts w:ascii="ˎ̥" w:cs="宋体" w:hAnsi="ˎ̥" w:hint="eastAsia"/>
          <w:color w:val="000000"/>
          <w:kern w:val="0"/>
          <w:sz w:val="24"/>
          <w:szCs w:val="24"/>
        </w:rPr>
        <w:t>中华人民共和国医疗器械注册证等</w:t>
      </w:r>
      <w:r>
        <w:rPr>
          <w:rFonts w:ascii="Times New Roman" w:hAnsi="Times New Roman" w:hint="eastAsia"/>
          <w:color w:val="000000"/>
          <w:sz w:val="24"/>
          <w:szCs w:val="24"/>
        </w:rPr>
        <w:t>，如为进口货物需提供</w:t>
      </w:r>
      <w:r>
        <w:rPr>
          <w:rFonts w:hint="eastAsia"/>
          <w:sz w:val="24"/>
          <w:szCs w:val="24"/>
        </w:rPr>
        <w:t>海关报关单及商检证书等</w:t>
      </w:r>
      <w:r>
        <w:rPr>
          <w:rFonts w:ascii="Times New Roman" w:hAnsi="Times New Roman" w:hint="eastAsia"/>
          <w:color w:val="000000"/>
          <w:sz w:val="24"/>
          <w:szCs w:val="24"/>
        </w:rPr>
        <w:t>材料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  <w:r>
        <w:rPr>
          <w:rFonts w:ascii="ˎ̥" w:cs="宋体" w:hAnsi="ˎ̥"/>
          <w:color w:val="000000"/>
          <w:kern w:val="0"/>
          <w:sz w:val="24"/>
          <w:szCs w:val="24"/>
        </w:rPr>
        <w:t> 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rFonts w:hint="eastAsia"/>
          <w:sz w:val="24"/>
          <w:szCs w:val="24"/>
        </w:rPr>
        <w:t>、提供所投型号产品的真实用户。</w:t>
      </w:r>
    </w:p>
    <w:p>
      <w:pPr>
        <w:pStyle w:val="style0"/>
        <w:rPr>
          <w:b/>
          <w:color w:val="c00000"/>
          <w:sz w:val="24"/>
          <w:szCs w:val="24"/>
        </w:rPr>
      </w:pPr>
      <w:r>
        <w:rPr>
          <w:rFonts w:hint="eastAsia"/>
          <w:b/>
          <w:color w:val="c00000"/>
          <w:sz w:val="24"/>
          <w:szCs w:val="24"/>
        </w:rPr>
        <w:t>5</w:t>
      </w:r>
      <w:r>
        <w:rPr>
          <w:rFonts w:hint="eastAsia"/>
          <w:b/>
          <w:color w:val="c00000"/>
          <w:sz w:val="24"/>
          <w:szCs w:val="24"/>
        </w:rPr>
        <w:t>、强调：售后服务承诺必须由生产厂家或总代理提供，原件（彩打无效）放入正本。投标商自己承诺仅供参考！</w:t>
      </w:r>
    </w:p>
    <w:p>
      <w:pPr>
        <w:pStyle w:val="style0"/>
        <w:widowControl/>
        <w:spacing w:lineRule="atLeast" w:line="270"/>
        <w:jc w:val="left"/>
        <w:rPr>
          <w:rFonts w:ascii="ˎ̥" w:cs="宋体" w:hAnsi="ˎ̥" w:hint="eastAsia"/>
          <w:color w:val="000000"/>
          <w:kern w:val="0"/>
          <w:sz w:val="24"/>
          <w:szCs w:val="24"/>
        </w:rPr>
      </w:pPr>
      <w:r>
        <w:rPr>
          <w:rFonts w:ascii="ˎ̥" w:cs="宋体" w:hAnsi="ˎ̥" w:hint="eastAsia"/>
          <w:bCs/>
          <w:color w:val="000000"/>
          <w:kern w:val="0"/>
          <w:sz w:val="24"/>
          <w:szCs w:val="24"/>
        </w:rPr>
        <w:t>六．付款条件：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以上货物的付款方式：在全部货物交付并</w:t>
      </w:r>
      <w:r>
        <w:rPr>
          <w:rFonts w:ascii="Times New Roman" w:hAnsi="Times New Roman" w:hint="eastAsia"/>
          <w:color w:val="000000"/>
          <w:sz w:val="24"/>
          <w:szCs w:val="24"/>
        </w:rPr>
        <w:t>经最终</w:t>
      </w:r>
      <w:r>
        <w:rPr>
          <w:rFonts w:ascii="Times New Roman" w:hAnsi="Times New Roman" w:hint="eastAsia"/>
          <w:color w:val="000000"/>
          <w:sz w:val="24"/>
          <w:szCs w:val="24"/>
        </w:rPr>
        <w:t>验收合格后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个工作日内</w:t>
      </w:r>
      <w:r>
        <w:rPr>
          <w:rFonts w:ascii="Times New Roman" w:hAnsi="Times New Roman" w:hint="eastAsia"/>
          <w:color w:val="000000"/>
          <w:sz w:val="24"/>
          <w:szCs w:val="24"/>
        </w:rPr>
        <w:t>，一次性支付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合同价款。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一年后付清全部余款（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 w:hint="eastAsia"/>
          <w:color w:val="000000"/>
          <w:sz w:val="24"/>
          <w:szCs w:val="24"/>
        </w:rPr>
        <w:t>）。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584FA8"/>
    <w:lvl w:ilvl="0" w:tplc="9D24F9C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DF06B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2632AC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hint="default"/>
      </w:rPr>
    </w:lvl>
  </w:abstractNum>
  <w:abstractNum w:abstractNumId="3">
    <w:nsid w:val="00000003"/>
    <w:multiLevelType w:val="multilevel"/>
    <w:tmpl w:val="58766B0D"/>
    <w:lvl w:ilvl="0">
      <w:start w:val="1"/>
      <w:numFmt w:val="decimal"/>
      <w:pStyle w:val="style4102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bordersDoNotSurroundHeader/>
  <w:bordersDoNotSurroundFooter/>
  <w:hideSpelling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页脚 Char"/>
    <w:next w:val="style4097"/>
    <w:link w:val="style32"/>
    <w:uiPriority w:val="99"/>
    <w:rPr>
      <w:rFonts w:cs="Times New Roman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next w:val="style4098"/>
    <w:link w:val="style31"/>
    <w:uiPriority w:val="99"/>
    <w:rPr>
      <w:rFonts w:cs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paragraph" w:customStyle="1" w:styleId="style4099">
    <w:name w:val="px12black"/>
    <w:basedOn w:val="style0"/>
    <w:next w:val="style4099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styleId="style87">
    <w:name w:val="Strong"/>
    <w:next w:val="style87"/>
    <w:qFormat/>
    <w:uiPriority w:val="99"/>
    <w:rPr>
      <w:rFonts w:cs="Times New Roman"/>
      <w:b/>
      <w:bCs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next w:val="style4100"/>
    <w:link w:val="style153"/>
    <w:uiPriority w:val="99"/>
    <w:rPr>
      <w:rFonts w:cs="Times New Roman"/>
      <w:sz w:val="2"/>
    </w:rPr>
  </w:style>
  <w:style w:type="character" w:customStyle="1" w:styleId="style4101">
    <w:name w:val="apple-converted-space"/>
    <w:next w:val="style4101"/>
  </w:style>
  <w:style w:type="paragraph" w:customStyle="1" w:styleId="style4102">
    <w:name w:val="示例"/>
    <w:next w:val="style0"/>
    <w:pPr>
      <w:widowControl w:val="false"/>
      <w:numPr>
        <w:ilvl w:val="0"/>
        <w:numId w:val="1"/>
      </w:numPr>
      <w:jc w:val="both"/>
    </w:pPr>
    <w:rPr>
      <w:rFonts w:ascii="宋体" w:hAnsi="Times New Roman"/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>
      <w:rFonts w:ascii="等线" w:cs="宋体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customStyle="1" w:styleId="style4103">
    <w:name w:val="标题1"/>
    <w:basedOn w:val="style0"/>
    <w:next w:val="style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style4104">
    <w:name w:val="标题 Char"/>
    <w:next w:val="style4104"/>
    <w:link w:val="style62"/>
    <w:qFormat/>
    <w:uiPriority w:val="10"/>
    <w:rPr>
      <w:rFonts w:ascii="Cambria" w:cs="Times New Roman" w:eastAsia="宋体" w:hAnsi="Cambria"/>
      <w:b/>
      <w:bCs/>
      <w:sz w:val="32"/>
      <w:szCs w:val="32"/>
    </w:rPr>
  </w:style>
  <w:style w:type="paragraph" w:styleId="style62">
    <w:name w:val="Title"/>
    <w:basedOn w:val="style0"/>
    <w:next w:val="style0"/>
    <w:link w:val="style410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style4105">
    <w:name w:val="标题 Char1"/>
    <w:next w:val="style4105"/>
    <w:rPr>
      <w:rFonts w:ascii="Cambria" w:cs="Times New Roman" w:hAnsi="Cambria"/>
      <w:b/>
      <w:bCs/>
      <w:kern w:val="2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317-F7EE-41D9-9C7C-1C64207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10244</TotalTime>
  <Words>14111</Words>
  <Pages>1</Pages>
  <Characters>15184</Characters>
  <Application>WPS Office</Application>
  <DocSecurity>0</DocSecurity>
  <Paragraphs>692</Paragraphs>
  <ScaleCrop>false</ScaleCrop>
  <Company>Microsoft</Company>
  <LinksUpToDate>false</LinksUpToDate>
  <CharactersWithSpaces>15350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2018-08-01T07:30:00Z</dcterms:created>
  <dc:creator>CL</dc:creator>
  <lastModifiedBy>V1829A</lastModifiedBy>
  <lastPrinted>2020-08-27T06:50:00Z</lastPrinted>
  <dcterms:modified xsi:type="dcterms:W3CDTF">2020-08-28T00:59:15Z</dcterms:modified>
  <revision>449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